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C8ACB" w14:textId="77777777" w:rsidR="003321E4" w:rsidRPr="002F24A7" w:rsidRDefault="003321E4" w:rsidP="003321E4">
      <w:pPr>
        <w:spacing w:after="0" w:line="240" w:lineRule="auto"/>
        <w:jc w:val="both"/>
        <w:outlineLvl w:val="0"/>
        <w:rPr>
          <w:rFonts w:eastAsia="Times New Roman" w:cstheme="minorHAnsi"/>
          <w:b/>
          <w:bCs/>
          <w:color w:val="363135"/>
          <w:kern w:val="36"/>
          <w:lang w:eastAsia="sk-SK"/>
        </w:rPr>
      </w:pPr>
      <w:r w:rsidRPr="002F24A7">
        <w:rPr>
          <w:rFonts w:eastAsia="Times New Roman" w:cstheme="minorHAnsi"/>
          <w:b/>
          <w:bCs/>
          <w:color w:val="363135"/>
          <w:kern w:val="36"/>
          <w:lang w:eastAsia="sk-SK"/>
        </w:rPr>
        <w:t>Z listu členským štátom EU v mene Európskej koalície pre kultúrnu diverzitu (</w:t>
      </w:r>
      <w:proofErr w:type="spellStart"/>
      <w:r w:rsidRPr="002F24A7">
        <w:rPr>
          <w:rFonts w:eastAsia="Times New Roman" w:cstheme="minorHAnsi"/>
          <w:b/>
          <w:bCs/>
          <w:color w:val="363135"/>
          <w:kern w:val="36"/>
          <w:lang w:eastAsia="sk-SK"/>
        </w:rPr>
        <w:t>European</w:t>
      </w:r>
      <w:proofErr w:type="spellEnd"/>
      <w:r w:rsidRPr="002F24A7">
        <w:rPr>
          <w:rFonts w:eastAsia="Times New Roman" w:cstheme="minorHAnsi"/>
          <w:b/>
          <w:bCs/>
          <w:color w:val="363135"/>
          <w:kern w:val="36"/>
          <w:lang w:eastAsia="sk-SK"/>
        </w:rPr>
        <w:t xml:space="preserve"> </w:t>
      </w:r>
      <w:proofErr w:type="spellStart"/>
      <w:r w:rsidRPr="002F24A7">
        <w:rPr>
          <w:rFonts w:eastAsia="Times New Roman" w:cstheme="minorHAnsi"/>
          <w:b/>
          <w:bCs/>
          <w:color w:val="363135"/>
          <w:kern w:val="36"/>
          <w:lang w:eastAsia="sk-SK"/>
        </w:rPr>
        <w:t>Coalition</w:t>
      </w:r>
      <w:proofErr w:type="spellEnd"/>
      <w:r w:rsidRPr="002F24A7">
        <w:rPr>
          <w:rFonts w:eastAsia="Times New Roman" w:cstheme="minorHAnsi"/>
          <w:b/>
          <w:bCs/>
          <w:color w:val="363135"/>
          <w:kern w:val="36"/>
          <w:lang w:eastAsia="sk-SK"/>
        </w:rPr>
        <w:t xml:space="preserve"> </w:t>
      </w:r>
      <w:proofErr w:type="spellStart"/>
      <w:r w:rsidRPr="002F24A7">
        <w:rPr>
          <w:rFonts w:eastAsia="Times New Roman" w:cstheme="minorHAnsi"/>
          <w:b/>
          <w:bCs/>
          <w:color w:val="363135"/>
          <w:kern w:val="36"/>
          <w:lang w:eastAsia="sk-SK"/>
        </w:rPr>
        <w:t>for</w:t>
      </w:r>
      <w:proofErr w:type="spellEnd"/>
      <w:r w:rsidRPr="002F24A7">
        <w:rPr>
          <w:rFonts w:eastAsia="Times New Roman" w:cstheme="minorHAnsi"/>
          <w:b/>
          <w:bCs/>
          <w:color w:val="363135"/>
          <w:kern w:val="36"/>
          <w:lang w:eastAsia="sk-SK"/>
        </w:rPr>
        <w:t xml:space="preserve"> </w:t>
      </w:r>
      <w:proofErr w:type="spellStart"/>
      <w:r w:rsidRPr="002F24A7">
        <w:rPr>
          <w:rFonts w:eastAsia="Times New Roman" w:cstheme="minorHAnsi"/>
          <w:b/>
          <w:bCs/>
          <w:color w:val="363135"/>
          <w:kern w:val="36"/>
          <w:lang w:eastAsia="sk-SK"/>
        </w:rPr>
        <w:t>Cultural</w:t>
      </w:r>
      <w:proofErr w:type="spellEnd"/>
      <w:r w:rsidRPr="002F24A7">
        <w:rPr>
          <w:rFonts w:eastAsia="Times New Roman" w:cstheme="minorHAnsi"/>
          <w:b/>
          <w:bCs/>
          <w:color w:val="363135"/>
          <w:kern w:val="36"/>
          <w:lang w:eastAsia="sk-SK"/>
        </w:rPr>
        <w:t xml:space="preserve"> </w:t>
      </w:r>
      <w:proofErr w:type="spellStart"/>
      <w:r w:rsidRPr="002F24A7">
        <w:rPr>
          <w:rFonts w:eastAsia="Times New Roman" w:cstheme="minorHAnsi"/>
          <w:b/>
          <w:bCs/>
          <w:color w:val="363135"/>
          <w:kern w:val="36"/>
          <w:lang w:eastAsia="sk-SK"/>
        </w:rPr>
        <w:t>Diversity</w:t>
      </w:r>
      <w:proofErr w:type="spellEnd"/>
      <w:r w:rsidRPr="002F24A7">
        <w:rPr>
          <w:rFonts w:eastAsia="Times New Roman" w:cstheme="minorHAnsi"/>
          <w:b/>
          <w:bCs/>
          <w:color w:val="363135"/>
          <w:kern w:val="36"/>
          <w:lang w:eastAsia="sk-SK"/>
        </w:rPr>
        <w:t xml:space="preserve"> – ECCD)</w:t>
      </w:r>
    </w:p>
    <w:p w14:paraId="2BCFDC20" w14:textId="77777777" w:rsidR="003321E4" w:rsidRDefault="003321E4" w:rsidP="003321E4">
      <w:pPr>
        <w:spacing w:after="0" w:line="240" w:lineRule="auto"/>
        <w:jc w:val="both"/>
        <w:outlineLvl w:val="0"/>
        <w:rPr>
          <w:rStyle w:val="jlqj4b"/>
        </w:rPr>
      </w:pPr>
    </w:p>
    <w:p w14:paraId="4F7A3358" w14:textId="500A0788" w:rsidR="003321E4" w:rsidRDefault="003321E4" w:rsidP="003321E4">
      <w:pPr>
        <w:spacing w:after="0" w:line="240" w:lineRule="auto"/>
        <w:jc w:val="both"/>
        <w:outlineLvl w:val="0"/>
        <w:rPr>
          <w:rStyle w:val="jlqj4b"/>
        </w:rPr>
      </w:pPr>
      <w:r>
        <w:rPr>
          <w:rStyle w:val="jlqj4b"/>
        </w:rPr>
        <w:t>Európske kultúrne spoločenstvo jednotne odsudzuje hroznú inváziu Ruska na Ukrajinu. Odsudzujeme škody spôsobené slobodnej krajine a vyjadrujeme našu neochvejnú solidaritu s obyvateľmi Ukrajiny – s našimi priateľmi, kolegami, našimi umeleckými a kultúrnymi partnermi. Vyjadrujeme tiež solidaritu s tými v Rusku, ktorí sú proti vojne a činom Vladimíra Putina. Sme mimoriadne znepokojení vplyvom invázie na občiansku spoločnosť. Za posledné desaťročie sme si vybudovali hlboké väzby s partnerskými organizáciami na Ukrajine – podporujeme neustály dialóg a umeleckú výmenu, prosperujúcu demokraciu a dlhodobú spoluprácu s budúcimi generáciami prostredníctvom hlavných iniciatív občianskej spoločnosti, ako je Východné partnerstvo EÚ. Tento dialóg je nevyhnutný pre podporu mieru na Ukrajine. Prebiehajúca medzinárodná spolupráca musí byť podporovaná za každú cenu. Zdôrazňujeme, že európsky kultúrny sektor je jednotný a že sa na nás môžete spoľahnúť. Nedovolíme, aby agresia jednej hlavy štátu zničila mier a vzťahy, ktoré prekvitali a udržiavali sa v posledných rokoch. Ukážme, že sme sa spoločne zaviazali podporovať dialóg, vzájomný rešpekt a umeleckú slobodu.</w:t>
      </w:r>
    </w:p>
    <w:p w14:paraId="13933A39" w14:textId="77777777" w:rsidR="004A00CB" w:rsidRDefault="004A00CB"/>
    <w:sectPr w:rsidR="004A00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1E4"/>
    <w:rsid w:val="003321E4"/>
    <w:rsid w:val="004A00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A3336"/>
  <w15:chartTrackingRefBased/>
  <w15:docId w15:val="{FDE23DA4-EA8B-40D2-A60B-288011AEF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321E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jlqj4b">
    <w:name w:val="jlqj4b"/>
    <w:basedOn w:val="Predvolenpsmoodseku"/>
    <w:rsid w:val="00332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SVU</dc:creator>
  <cp:keywords/>
  <dc:description/>
  <cp:lastModifiedBy>SVU</cp:lastModifiedBy>
  <cp:revision>1</cp:revision>
  <dcterms:created xsi:type="dcterms:W3CDTF">2022-03-04T12:32:00Z</dcterms:created>
  <dcterms:modified xsi:type="dcterms:W3CDTF">2022-03-04T12:33:00Z</dcterms:modified>
</cp:coreProperties>
</file>