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4" w:rsidRDefault="000B0F14" w:rsidP="000B0F14">
      <w:pPr>
        <w:autoSpaceDE w:val="0"/>
        <w:autoSpaceDN w:val="0"/>
        <w:adjustRightInd w:val="0"/>
        <w:spacing w:after="0" w:line="240" w:lineRule="auto"/>
        <w:jc w:val="center"/>
      </w:pPr>
      <w:r>
        <w:t>Obsah</w:t>
      </w:r>
    </w:p>
    <w:p w:rsidR="00A556C5" w:rsidRDefault="000B0F14" w:rsidP="000B0F1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odpočtu </w:t>
      </w:r>
      <w:r w:rsidRPr="000B0F14">
        <w:t>úloh z konzultačno-operatívnych videorokovaní (24. - 29. 4. 2020)</w:t>
      </w:r>
    </w:p>
    <w:p w:rsidR="00A556C5" w:rsidRDefault="000B0F14" w:rsidP="000B0F14">
      <w:pPr>
        <w:autoSpaceDE w:val="0"/>
        <w:autoSpaceDN w:val="0"/>
        <w:adjustRightInd w:val="0"/>
        <w:spacing w:after="0" w:line="240" w:lineRule="auto"/>
        <w:jc w:val="center"/>
      </w:pPr>
      <w:r w:rsidRPr="000B0F14">
        <w:t xml:space="preserve">podskupín pracovnej skupiny Rady vlády SR pre kultúru </w:t>
      </w:r>
    </w:p>
    <w:p w:rsidR="00A556C5" w:rsidRDefault="000B0F14" w:rsidP="000B0F14">
      <w:pPr>
        <w:autoSpaceDE w:val="0"/>
        <w:autoSpaceDN w:val="0"/>
        <w:adjustRightInd w:val="0"/>
        <w:spacing w:after="0" w:line="240" w:lineRule="auto"/>
        <w:jc w:val="center"/>
      </w:pPr>
      <w:r w:rsidRPr="000B0F14">
        <w:t>pre riešenie následkov</w:t>
      </w:r>
      <w:r w:rsidR="006764BA">
        <w:t xml:space="preserve"> </w:t>
      </w:r>
      <w:r w:rsidRPr="000B0F14">
        <w:t xml:space="preserve">vzniknutých šírením ochorenia COVID- 19 </w:t>
      </w:r>
    </w:p>
    <w:p w:rsidR="004A00CB" w:rsidRDefault="000B0F14" w:rsidP="000B0F14">
      <w:pPr>
        <w:autoSpaceDE w:val="0"/>
        <w:autoSpaceDN w:val="0"/>
        <w:adjustRightInd w:val="0"/>
        <w:spacing w:after="0" w:line="240" w:lineRule="auto"/>
        <w:jc w:val="center"/>
      </w:pPr>
      <w:r w:rsidRPr="000B0F14">
        <w:t>na území Slovenskej republiky v</w:t>
      </w:r>
      <w:r w:rsidR="006764BA">
        <w:t> </w:t>
      </w:r>
      <w:r w:rsidRPr="000B0F14">
        <w:t>oblasti</w:t>
      </w:r>
      <w:r w:rsidR="006764BA">
        <w:t xml:space="preserve"> </w:t>
      </w:r>
      <w:r w:rsidRPr="000B0F14">
        <w:t>kultúry.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</w:pPr>
    </w:p>
    <w:p w:rsidR="00A556C5" w:rsidRPr="00042BC6" w:rsidRDefault="006764BA" w:rsidP="000B0F14">
      <w:pPr>
        <w:autoSpaceDE w:val="0"/>
        <w:autoSpaceDN w:val="0"/>
        <w:adjustRightInd w:val="0"/>
        <w:spacing w:after="0" w:line="240" w:lineRule="auto"/>
      </w:pPr>
      <w:r>
        <w:t xml:space="preserve">Poznámka: </w:t>
      </w:r>
      <w:r w:rsidR="00042BC6">
        <w:rPr>
          <w:b/>
          <w:bCs/>
        </w:rPr>
        <w:t xml:space="preserve"> </w:t>
      </w:r>
      <w:r w:rsidR="00042BC6" w:rsidRPr="00042BC6">
        <w:t>IKP – inštitút kultúrnej politiky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jc w:val="both"/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1. Spracovanie podmienok spustenia prevádzok, distribúcie a verejných kultúrnych podujatí podľa jednotlivých oblastí, rokovanie MK </w:t>
      </w:r>
      <w:r w:rsidR="00A556C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 hlavným hygienikom o termínoch spustenia.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B0F14" w:rsidRP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Spustené takmer všetky oblasti. Ďalej prebiehajú rokovania MK SR s hygienikmi v</w:t>
      </w:r>
      <w:r w:rsidR="006764BA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 </w:t>
      </w: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rámci</w:t>
      </w:r>
      <w:r w:rsidR="006764BA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 </w:t>
      </w: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Ústredného krízového štábu o rozfázovaní verejných kultúrnych podujatí a</w:t>
      </w:r>
      <w:r w:rsidR="006764BA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 </w:t>
      </w: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úprave</w:t>
      </w:r>
      <w:r w:rsidR="006764BA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 </w:t>
      </w: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podmienok pre kiná a divadlá.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2. </w:t>
      </w:r>
      <w:r w:rsidRPr="000B0F14">
        <w:rPr>
          <w:rFonts w:ascii="TimesNewRomanPS-ItalicMT" w:hAnsi="TimesNewRomanPS-ItalicMT" w:cs="TimesNewRomanPS-ItalicMT"/>
          <w:i/>
          <w:iCs/>
          <w:sz w:val="24"/>
          <w:szCs w:val="24"/>
        </w:rPr>
        <w:t>Preskúma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nie možnosti pozastaviť odvody do umeleckých fondov na základe dobrovoľnosti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minimálne do konca roka 2020.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Zákon č. 129/2020 Z. z. publikovaný 21. mája 2020.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3. </w:t>
      </w:r>
      <w:r w:rsidRPr="000B0F14">
        <w:rPr>
          <w:rFonts w:ascii="TimesNewRomanPS-ItalicMT" w:hAnsi="TimesNewRomanPS-ItalicMT" w:cs="TimesNewRomanPS-ItalicMT"/>
          <w:i/>
          <w:iCs/>
          <w:sz w:val="24"/>
          <w:szCs w:val="24"/>
        </w:rPr>
        <w:t>Preskúmanie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možnosti novelizácie zákona 308/2000 Z. z. s ohľadom na rozhlasových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vysielateľov ešte pred samotnou rekodifikáciou.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B0F14" w:rsidRP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Zákon č. 129/2020 Z. z. publikovaný 21. mája 2020; novela zákona č. 308/2000 Z. z. rieši</w:t>
      </w:r>
    </w:p>
    <w:p w:rsidR="000B0F14" w:rsidRP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účasť RTVS na výberových konaniach na frekvencie. Úprava viacerých programových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služieb v predprípravnej fáze legislatívneho procesu.</w:t>
      </w:r>
    </w:p>
    <w:p w:rsidR="000B0F14" w:rsidRP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B0F1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4.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Otvorenie diskusie o znížení DPH a odvodoch do recyklačného fondu.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Príprava podkladov v spolupráci s IKP pre rokovanie s MŽP SR a MF SR.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5.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Otvorenie diskusie o znížení DPH na lístky do kina.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Príprava podkladov v spolupráci s IKP pre rokovanie s MF SR.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 Príprava efektívneho nástroja na zber využiteľných dát pre oblasť hudobného umenia.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B0F14" w:rsidRP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Ukončený zber dát; update COVID-19 dát do 26.5. IKP pristúpi k príprave návrhu po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revízii výdavkov do konca júna.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7. Príprava jednotného postupu pri riešení organizovania alebo zrušenia podujatia z vyššej moci.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B0F14" w:rsidRP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Ďalej prebiehajú rokovania MK SR s hygienikmi v rámci Ústredného krízového štábu o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B0F14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rozfázovaní verejných kultúrnych podujatí (VKP) a úprave podmienok. Zákon č. 129/2020Z. z. publikovaný 21. mája 2020; obsahuje legislatívne ukotvenie podmienok zrušenia VKP.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8. Otvorenie diskusie o novele Zákona NR SR č. 13/1993 Z. z. o umeleckých fondoch z dôvodu</w:t>
      </w:r>
    </w:p>
    <w:p w:rsidR="000B0F14" w:rsidRDefault="000B0F14" w:rsidP="000B0F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ich funkčnosti a efektívnosti.</w:t>
      </w:r>
    </w:p>
    <w:p w:rsidR="00A556C5" w:rsidRP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lastRenderedPageBreak/>
        <w:t>Reforma fondov/revízia fondov plánovaná do legislatívneho plánu úloh ešte na rok 2020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tak, aby sa mohla začať diskusia v priebehu júna v rámci DPS.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9. Spracovanie podmienok spustenia prevádzok, natáčania a verejných kultúrnych podujatí podľa jednotlivých oblastí, rokovanie MK SR s hlavným hygienikom o termínoch spustenia.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P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S hygienikmi vyrokované opatrenia vo vzťahu k nakrúcaniu AVD, galériám a múzeám.</w:t>
      </w:r>
    </w:p>
    <w:p w:rsidR="00A556C5" w:rsidRP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Ďalej prebiehajú rokovania MK SR s hygienikmi v rámci Ústredného krízového štábu o</w:t>
      </w:r>
    </w:p>
    <w:p w:rsidR="00A556C5" w:rsidRP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rozfázovaní ostatných verejných kultúrnych podujatí (VKP) a úprave podmienok kín a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divadiel.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11. Spracovanie podmienok spustenia prevádzok, nakrúcania a verejných kultúrnych podujatí podľa jednotlivých oblastí, rokovanie MK SR s hlavným hygienikom o termínoch spustenia.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P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S hygienikmi vyrokované opatrenia vo vzťahu k nakrúcaniu AVD. Ďalej prebiehajú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rokovania MK SR s hygienikmi v rámci Ústredného krízového štábu o úprave podmienok</w:t>
      </w:r>
      <w:r w:rsidR="006764BA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 </w:t>
      </w: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pre kiná.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6764BA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12. Potreba spracovať dve finančné čísla, ktoré hovoria o: </w:t>
      </w:r>
    </w:p>
    <w:p w:rsidR="006764BA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1. číslo bude vyjadrovať celkovú</w:t>
      </w:r>
      <w:r w:rsidR="006764B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stratu oblasti 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 číslo bude vyjadrovať optimálne minimálnu finančnú potreb</w:t>
      </w:r>
      <w:r w:rsidR="005260B0">
        <w:rPr>
          <w:rFonts w:ascii="TimesNewRomanPS-ItalicMT" w:hAnsi="TimesNewRomanPS-ItalicMT" w:cs="TimesNewRomanPS-ItalicMT"/>
          <w:i/>
          <w:iCs/>
          <w:sz w:val="24"/>
          <w:szCs w:val="24"/>
        </w:rPr>
        <w:t>u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oblasti pre</w:t>
      </w:r>
      <w:r w:rsidR="006764B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jeho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naštartovanie.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P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Ukončený zber dát; update COVID-19 dát pripraví IKP do 26.5.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13. Príprava efektívneho nástroja na zber využiteľných dát pre oblasť kultúrno-osvetovej činnosti a kultúrneho dedičstva.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IKP pristúpi k príprave návrhu po revízii výdavkov do konca júna.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14. Zrealizovanie Covid opatrenia pre konkrétne cieľové skupiny - remeselných výrobcov cez</w:t>
      </w:r>
    </w:p>
    <w:p w:rsidR="00A556C5" w:rsidRDefault="005260B0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Ú</w:t>
      </w:r>
      <w:r w:rsidR="00A556C5">
        <w:rPr>
          <w:rFonts w:ascii="TimesNewRomanPS-ItalicMT" w:hAnsi="TimesNewRomanPS-ItalicMT" w:cs="TimesNewRomanPS-ItalicMT"/>
          <w:i/>
          <w:iCs/>
          <w:sz w:val="24"/>
          <w:szCs w:val="24"/>
        </w:rPr>
        <w:t>ĽUV a vizuálnych umelcov formou intervenčných nákupov.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Informácia o prebiehajúcich nákupoch a postupe bude predložená do 26.5.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15. Príprava riešenia - systémového pohľadu, čo s malou kultúrnou infraštruktúrou, kde vziať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financie na sanovanie výpadku v samospráve pre oblasť kultúry, riešenie nezaradenia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verejnej správy ako prijímateľov pomoci z MPSVR SR a MH SR a systém použitia finančných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zdrojov z EÚ na riešenie problémov v oblasti lokálnej kultúry.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Informácia o stave riešenia a ďalšom postupe plnenia bude predložená do 26.5.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16. Príprava jednotného metodického postupu pri otváraní inštitúcií.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Metodické usmernenia pre hygienické podmienky pre múzeá, galérie a knižnice.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17. Príprava efektívneho nástroja na zber využiteľných dát pre oblasť architektúry a dizajnu.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IKP pristúpi k príprave návrhu po revízii výdavkov do konca júna.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18. Prediskutovanie otázky zaradenia architektúry do rezortu kultúry s pani ministerkou.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O stave riešenia bude informovať tajomníčka MKSR 26.5.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19. Prekonzultovanie otázky zníženia DPH s pani ministerkou.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V otázkach DPH sa ďalej pripraví komplexná analýza v spolupráci s IKP.</w:t>
      </w: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20. Preverenie situácie s podporou do 200 tis. eur pre zamestnávateľov na udržanie pracovných miest.</w:t>
      </w:r>
    </w:p>
    <w:p w:rsidR="00A556C5" w:rsidRP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:rsidR="00A556C5" w:rsidRDefault="00A556C5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A556C5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Na celoplošnej úrovni podľa zistení MK SR rieši nástroj kurzarbeit.</w:t>
      </w: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21. Príprava efektívneho nástroja na zber využiteľných dát pre oblasť scénického umenia.</w:t>
      </w: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42BC6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IKP pristúpi k príprave návrhu po revízii výdavkov do konca júna.</w:t>
      </w: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22. Príprava efektívneho nástroja na zber využiteľných dát pre oblasť vizuálneho umenia.</w:t>
      </w: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42BC6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IKP pristúpi k príprave návrhu po revízii výdavkov do konca júna.</w:t>
      </w:r>
    </w:p>
    <w:p w:rsidR="00042BC6" w:rsidRDefault="00042BC6" w:rsidP="00A556C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23. Prehodnotenie a novelizovanie štatútu profesionálneho umelca tak, aby bol vykonateľný a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zaujímavý pre umeleckú obec.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42BC6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Potrebné riešiť v spojitosti s plánovanou revíziou platnej legislatívy a plánovanou reformou umeleckých fondov ešte v priebehu roku 2020.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24. Potreba viac mediálne vystupovať a osloviť vládnych partnerov, aby zdôraznili potrebu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kultúry a vplyv opatrení na kultúru, potreba dostať kultúru do významnejších komunikačných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úrovn</w:t>
      </w:r>
      <w:r w:rsidR="005260B0">
        <w:rPr>
          <w:rFonts w:ascii="TimesNewRomanPS-ItalicMT" w:hAnsi="TimesNewRomanPS-ItalicMT" w:cs="TimesNewRomanPS-ItalicMT"/>
          <w:i/>
          <w:iCs/>
          <w:sz w:val="24"/>
          <w:szCs w:val="24"/>
        </w:rPr>
        <w:t>í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42BC6" w:rsidRP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42BC6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Bola už upravená komunikačná stratégia MK SR. Zvýšila sa tiež frekvencia mediálnych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042BC6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výstupov vedenia MK SR.</w:t>
      </w:r>
    </w:p>
    <w:p w:rsidR="00042BC6" w:rsidRDefault="00042BC6" w:rsidP="00042BC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bookmarkStart w:id="0" w:name="_GoBack"/>
      <w:bookmarkEnd w:id="0"/>
    </w:p>
    <w:p w:rsidR="00C207BF" w:rsidRPr="00C207BF" w:rsidRDefault="00C207BF" w:rsidP="00C207BF">
      <w:pPr>
        <w:autoSpaceDE w:val="0"/>
        <w:autoSpaceDN w:val="0"/>
        <w:adjustRightInd w:val="0"/>
        <w:spacing w:after="0" w:line="240" w:lineRule="auto"/>
      </w:pPr>
    </w:p>
    <w:sectPr w:rsidR="00C207BF" w:rsidRPr="00C207BF" w:rsidSect="00790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3224"/>
    <w:multiLevelType w:val="hybridMultilevel"/>
    <w:tmpl w:val="95206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562EA"/>
    <w:multiLevelType w:val="hybridMultilevel"/>
    <w:tmpl w:val="76841A32"/>
    <w:lvl w:ilvl="0" w:tplc="4A424FD8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F14"/>
    <w:rsid w:val="00042BC6"/>
    <w:rsid w:val="000772D1"/>
    <w:rsid w:val="000B0F14"/>
    <w:rsid w:val="004A00CB"/>
    <w:rsid w:val="005260B0"/>
    <w:rsid w:val="006764BA"/>
    <w:rsid w:val="00790ECF"/>
    <w:rsid w:val="00A556C5"/>
    <w:rsid w:val="00C2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</dc:creator>
  <cp:keywords/>
  <dc:description/>
  <cp:lastModifiedBy> </cp:lastModifiedBy>
  <cp:revision>2</cp:revision>
  <dcterms:created xsi:type="dcterms:W3CDTF">2020-05-22T15:51:00Z</dcterms:created>
  <dcterms:modified xsi:type="dcterms:W3CDTF">2020-05-22T15:51:00Z</dcterms:modified>
</cp:coreProperties>
</file>