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BA4CB7" w14:textId="341B9F7D" w:rsidR="00BC4146" w:rsidRDefault="00E13186" w:rsidP="00B716A9">
      <w:pPr>
        <w:jc w:val="left"/>
        <w:outlineLvl w:val="0"/>
        <w:rPr>
          <w:rFonts w:ascii="Arial" w:hAnsi="Arial" w:cs="Arial"/>
          <w:b/>
          <w:sz w:val="28"/>
          <w:szCs w:val="20"/>
        </w:rPr>
      </w:pPr>
      <w:r>
        <w:rPr>
          <w:rFonts w:ascii="Arial" w:hAnsi="Arial" w:cs="Arial"/>
          <w:b/>
          <w:sz w:val="28"/>
          <w:szCs w:val="20"/>
        </w:rPr>
        <w:t>Nadácia VÚB opäť otvára dvere mladým maliarom</w:t>
      </w:r>
    </w:p>
    <w:p w14:paraId="211DEACA" w14:textId="77777777" w:rsidR="00302B83" w:rsidRPr="00E021CB" w:rsidRDefault="00302B83" w:rsidP="00302B83">
      <w:pPr>
        <w:rPr>
          <w:rFonts w:ascii="Arial" w:hAnsi="Arial" w:cs="Arial"/>
          <w:sz w:val="20"/>
          <w:szCs w:val="20"/>
        </w:rPr>
      </w:pPr>
    </w:p>
    <w:p w14:paraId="556FE41C" w14:textId="7C73EE5A" w:rsidR="00EE299A" w:rsidRDefault="00302B83" w:rsidP="00EE299A">
      <w:pPr>
        <w:rPr>
          <w:rFonts w:ascii="Arial" w:hAnsi="Arial" w:cs="Arial"/>
          <w:b/>
          <w:sz w:val="20"/>
          <w:szCs w:val="20"/>
        </w:rPr>
      </w:pPr>
      <w:r w:rsidRPr="00831706">
        <w:rPr>
          <w:rFonts w:ascii="Arial" w:hAnsi="Arial" w:cs="Arial"/>
          <w:sz w:val="20"/>
          <w:szCs w:val="20"/>
        </w:rPr>
        <w:t xml:space="preserve">Bratislava, </w:t>
      </w:r>
      <w:r w:rsidR="00D80E3F">
        <w:rPr>
          <w:rFonts w:ascii="Arial" w:hAnsi="Arial" w:cs="Arial"/>
          <w:sz w:val="20"/>
          <w:szCs w:val="20"/>
        </w:rPr>
        <w:t>16. apríla</w:t>
      </w:r>
      <w:r w:rsidRPr="00831706">
        <w:rPr>
          <w:rFonts w:ascii="Arial" w:hAnsi="Arial" w:cs="Arial"/>
          <w:sz w:val="20"/>
          <w:szCs w:val="20"/>
        </w:rPr>
        <w:t xml:space="preserve"> 201</w:t>
      </w:r>
      <w:r w:rsidR="00BA70F2">
        <w:rPr>
          <w:rFonts w:ascii="Arial" w:hAnsi="Arial" w:cs="Arial"/>
          <w:sz w:val="20"/>
          <w:szCs w:val="20"/>
        </w:rPr>
        <w:t>8</w:t>
      </w:r>
      <w:r w:rsidR="00B736F7">
        <w:rPr>
          <w:rFonts w:ascii="Arial" w:hAnsi="Arial" w:cs="Arial"/>
          <w:b/>
          <w:sz w:val="20"/>
          <w:szCs w:val="20"/>
        </w:rPr>
        <w:t xml:space="preserve"> –</w:t>
      </w:r>
      <w:r w:rsidR="00E13186">
        <w:rPr>
          <w:rFonts w:ascii="Arial" w:hAnsi="Arial" w:cs="Arial"/>
          <w:b/>
          <w:sz w:val="20"/>
          <w:szCs w:val="20"/>
        </w:rPr>
        <w:t xml:space="preserve"> Mladí</w:t>
      </w:r>
      <w:r w:rsidR="00EE299A">
        <w:rPr>
          <w:rFonts w:ascii="Arial" w:hAnsi="Arial" w:cs="Arial"/>
          <w:b/>
          <w:sz w:val="20"/>
          <w:szCs w:val="20"/>
        </w:rPr>
        <w:t xml:space="preserve"> talentovaní</w:t>
      </w:r>
      <w:r w:rsidR="00E13186">
        <w:rPr>
          <w:rFonts w:ascii="Arial" w:hAnsi="Arial" w:cs="Arial"/>
          <w:b/>
          <w:sz w:val="20"/>
          <w:szCs w:val="20"/>
        </w:rPr>
        <w:t xml:space="preserve"> </w:t>
      </w:r>
      <w:r w:rsidR="00EE299A">
        <w:rPr>
          <w:rFonts w:ascii="Arial" w:hAnsi="Arial" w:cs="Arial"/>
          <w:b/>
          <w:sz w:val="20"/>
          <w:szCs w:val="20"/>
        </w:rPr>
        <w:t>výtvarníci</w:t>
      </w:r>
      <w:r w:rsidR="00E13186">
        <w:rPr>
          <w:rFonts w:ascii="Arial" w:hAnsi="Arial" w:cs="Arial"/>
          <w:b/>
          <w:sz w:val="20"/>
          <w:szCs w:val="20"/>
        </w:rPr>
        <w:t xml:space="preserve"> majú znovu </w:t>
      </w:r>
      <w:r w:rsidR="00EE299A">
        <w:rPr>
          <w:rFonts w:ascii="Arial" w:hAnsi="Arial" w:cs="Arial"/>
          <w:b/>
          <w:sz w:val="20"/>
          <w:szCs w:val="20"/>
        </w:rPr>
        <w:t>životnú šancu zabojovať o pozornosť a uznanie odbornej aj širokej verejnosti a získať pr</w:t>
      </w:r>
      <w:r w:rsidR="00DA75B0">
        <w:rPr>
          <w:rFonts w:ascii="Arial" w:hAnsi="Arial" w:cs="Arial"/>
          <w:b/>
          <w:sz w:val="20"/>
          <w:szCs w:val="20"/>
        </w:rPr>
        <w:t>ostriedky pre zásadný posun</w:t>
      </w:r>
      <w:r w:rsidR="00EE299A">
        <w:rPr>
          <w:rFonts w:ascii="Arial" w:hAnsi="Arial" w:cs="Arial"/>
          <w:b/>
          <w:sz w:val="20"/>
          <w:szCs w:val="20"/>
        </w:rPr>
        <w:t xml:space="preserve"> svojej profesionálnej dráhy. Nadácia VÚB spúšťa prihlasovanie do 13. ročníka súťaže Maľba. Aj tento rok </w:t>
      </w:r>
      <w:r w:rsidR="00FE3788">
        <w:rPr>
          <w:rFonts w:ascii="Arial" w:hAnsi="Arial" w:cs="Arial"/>
          <w:b/>
          <w:sz w:val="20"/>
          <w:szCs w:val="20"/>
        </w:rPr>
        <w:t xml:space="preserve">medzinárodná porota </w:t>
      </w:r>
      <w:r w:rsidR="00EE299A">
        <w:rPr>
          <w:rFonts w:ascii="Arial" w:hAnsi="Arial" w:cs="Arial"/>
          <w:b/>
          <w:sz w:val="20"/>
          <w:szCs w:val="20"/>
        </w:rPr>
        <w:t>vyberie</w:t>
      </w:r>
      <w:r w:rsidR="00FB24A7">
        <w:rPr>
          <w:rFonts w:ascii="Arial" w:hAnsi="Arial" w:cs="Arial"/>
          <w:b/>
          <w:sz w:val="20"/>
          <w:szCs w:val="20"/>
        </w:rPr>
        <w:t xml:space="preserve"> do finále</w:t>
      </w:r>
      <w:r w:rsidR="00EE299A">
        <w:rPr>
          <w:rFonts w:ascii="Arial" w:hAnsi="Arial" w:cs="Arial"/>
          <w:b/>
          <w:sz w:val="20"/>
          <w:szCs w:val="20"/>
        </w:rPr>
        <w:t xml:space="preserve"> 20 </w:t>
      </w:r>
      <w:r w:rsidR="00FB24A7">
        <w:rPr>
          <w:rFonts w:ascii="Arial" w:hAnsi="Arial" w:cs="Arial"/>
          <w:b/>
          <w:sz w:val="20"/>
          <w:szCs w:val="20"/>
        </w:rPr>
        <w:t>mladých slovenských maliarov</w:t>
      </w:r>
      <w:r w:rsidR="00EE299A">
        <w:rPr>
          <w:rFonts w:ascii="Arial" w:hAnsi="Arial" w:cs="Arial"/>
          <w:b/>
          <w:sz w:val="20"/>
          <w:szCs w:val="20"/>
        </w:rPr>
        <w:t xml:space="preserve"> a </w:t>
      </w:r>
      <w:r w:rsidR="00FB24A7">
        <w:rPr>
          <w:rFonts w:ascii="Arial" w:hAnsi="Arial" w:cs="Arial"/>
          <w:b/>
          <w:sz w:val="20"/>
          <w:szCs w:val="20"/>
        </w:rPr>
        <w:t>3 najlepším udelí finančnú odmenu vo výške</w:t>
      </w:r>
      <w:r w:rsidR="00EE299A">
        <w:rPr>
          <w:rFonts w:ascii="Arial" w:hAnsi="Arial" w:cs="Arial"/>
          <w:b/>
          <w:sz w:val="20"/>
          <w:szCs w:val="20"/>
        </w:rPr>
        <w:t xml:space="preserve"> 20-tisíc eur. Uzávierka prihlášok cez webovú stránku </w:t>
      </w:r>
      <w:hyperlink r:id="rId8" w:history="1">
        <w:r w:rsidR="00EE299A" w:rsidRPr="006D6C46">
          <w:rPr>
            <w:rStyle w:val="Hypertextovprepojenie"/>
            <w:rFonts w:ascii="Arial" w:hAnsi="Arial" w:cs="Arial"/>
            <w:b/>
            <w:sz w:val="20"/>
            <w:szCs w:val="20"/>
          </w:rPr>
          <w:t>www.malbaroka.sk</w:t>
        </w:r>
      </w:hyperlink>
      <w:r w:rsidR="00EE299A">
        <w:rPr>
          <w:rFonts w:ascii="Arial" w:hAnsi="Arial" w:cs="Arial"/>
          <w:b/>
          <w:sz w:val="20"/>
          <w:szCs w:val="20"/>
        </w:rPr>
        <w:t xml:space="preserve"> je 17. júna 2018. </w:t>
      </w:r>
    </w:p>
    <w:p w14:paraId="408ED838" w14:textId="77777777" w:rsidR="00EE299A" w:rsidRDefault="00EE299A" w:rsidP="00EE299A">
      <w:pPr>
        <w:rPr>
          <w:rFonts w:ascii="Arial" w:hAnsi="Arial" w:cs="Arial"/>
          <w:b/>
          <w:sz w:val="20"/>
          <w:szCs w:val="20"/>
        </w:rPr>
      </w:pPr>
    </w:p>
    <w:p w14:paraId="024F8FCA" w14:textId="60B0398A" w:rsidR="00395311" w:rsidRPr="00395311" w:rsidRDefault="005558EC" w:rsidP="0039531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Súťaž</w:t>
      </w:r>
      <w:r w:rsidR="00FE3788" w:rsidRPr="00FE3788">
        <w:rPr>
          <w:rFonts w:ascii="Arial" w:hAnsi="Arial" w:cs="Arial"/>
          <w:sz w:val="20"/>
          <w:szCs w:val="20"/>
        </w:rPr>
        <w:t xml:space="preserve"> Ma</w:t>
      </w:r>
      <w:r w:rsidR="00FE3788">
        <w:rPr>
          <w:rFonts w:ascii="Arial" w:hAnsi="Arial" w:cs="Arial"/>
          <w:sz w:val="20"/>
          <w:szCs w:val="20"/>
        </w:rPr>
        <w:t>ľba</w:t>
      </w:r>
      <w:r w:rsidR="00FE3788" w:rsidRPr="00FE3788">
        <w:rPr>
          <w:rFonts w:ascii="Arial" w:hAnsi="Arial" w:cs="Arial"/>
          <w:sz w:val="20"/>
          <w:szCs w:val="20"/>
        </w:rPr>
        <w:t xml:space="preserve"> </w:t>
      </w:r>
      <w:r w:rsidR="00764DF3">
        <w:rPr>
          <w:rFonts w:ascii="Arial" w:hAnsi="Arial" w:cs="Arial"/>
          <w:sz w:val="20"/>
          <w:szCs w:val="20"/>
        </w:rPr>
        <w:t>je</w:t>
      </w:r>
      <w:r w:rsidR="00DA75B0">
        <w:rPr>
          <w:rFonts w:ascii="Arial" w:hAnsi="Arial" w:cs="Arial"/>
          <w:sz w:val="20"/>
          <w:szCs w:val="20"/>
        </w:rPr>
        <w:t xml:space="preserve"> systém</w:t>
      </w:r>
      <w:r w:rsidR="00FE3788">
        <w:rPr>
          <w:rFonts w:ascii="Arial" w:hAnsi="Arial" w:cs="Arial"/>
          <w:sz w:val="20"/>
          <w:szCs w:val="20"/>
        </w:rPr>
        <w:t xml:space="preserve"> podpory </w:t>
      </w:r>
      <w:r w:rsidR="00FE3788" w:rsidRPr="00FE3788">
        <w:rPr>
          <w:rFonts w:ascii="Arial" w:hAnsi="Arial" w:cs="Arial"/>
          <w:sz w:val="20"/>
          <w:szCs w:val="20"/>
        </w:rPr>
        <w:t>profesionálnych</w:t>
      </w:r>
      <w:r w:rsidR="00FE3788">
        <w:rPr>
          <w:rFonts w:ascii="Arial" w:hAnsi="Arial" w:cs="Arial"/>
          <w:sz w:val="20"/>
          <w:szCs w:val="20"/>
        </w:rPr>
        <w:t xml:space="preserve"> </w:t>
      </w:r>
      <w:r w:rsidR="00CD101F">
        <w:rPr>
          <w:rFonts w:ascii="Arial" w:hAnsi="Arial" w:cs="Arial"/>
          <w:sz w:val="20"/>
          <w:szCs w:val="20"/>
        </w:rPr>
        <w:t xml:space="preserve">maliarov </w:t>
      </w:r>
      <w:r w:rsidR="00FE3788" w:rsidRPr="00FE3788">
        <w:rPr>
          <w:rFonts w:ascii="Arial" w:hAnsi="Arial" w:cs="Arial"/>
          <w:sz w:val="20"/>
          <w:szCs w:val="20"/>
        </w:rPr>
        <w:t>do 35 rokov</w:t>
      </w:r>
      <w:r w:rsidR="00764DF3">
        <w:rPr>
          <w:rFonts w:ascii="Arial" w:hAnsi="Arial" w:cs="Arial"/>
          <w:sz w:val="20"/>
          <w:szCs w:val="20"/>
        </w:rPr>
        <w:t>, ktorý už má</w:t>
      </w:r>
      <w:r w:rsidR="00FE3788">
        <w:rPr>
          <w:rFonts w:ascii="Arial" w:hAnsi="Arial" w:cs="Arial"/>
          <w:sz w:val="20"/>
          <w:szCs w:val="20"/>
        </w:rPr>
        <w:t xml:space="preserve"> </w:t>
      </w:r>
      <w:r w:rsidR="00764DF3">
        <w:rPr>
          <w:rFonts w:ascii="Arial" w:hAnsi="Arial" w:cs="Arial"/>
          <w:sz w:val="20"/>
          <w:szCs w:val="20"/>
        </w:rPr>
        <w:t xml:space="preserve">na slovenskej umeleckej scéne </w:t>
      </w:r>
      <w:r w:rsidR="00FE3788">
        <w:rPr>
          <w:rFonts w:ascii="Arial" w:hAnsi="Arial" w:cs="Arial"/>
          <w:sz w:val="20"/>
          <w:szCs w:val="20"/>
        </w:rPr>
        <w:t>svoje stabilné miesto</w:t>
      </w:r>
      <w:r w:rsidR="00FE3788" w:rsidRPr="00FE3788">
        <w:rPr>
          <w:rFonts w:ascii="Arial" w:hAnsi="Arial" w:cs="Arial"/>
          <w:sz w:val="20"/>
          <w:szCs w:val="20"/>
        </w:rPr>
        <w:t>.</w:t>
      </w:r>
      <w:r w:rsidR="00FE3788">
        <w:rPr>
          <w:rFonts w:ascii="Arial" w:hAnsi="Arial" w:cs="Arial"/>
          <w:sz w:val="20"/>
          <w:szCs w:val="20"/>
        </w:rPr>
        <w:t xml:space="preserve"> Za uplynulých 12 rokov jej existencie </w:t>
      </w:r>
      <w:r w:rsidR="00764DF3">
        <w:rPr>
          <w:rFonts w:ascii="Arial" w:hAnsi="Arial" w:cs="Arial"/>
          <w:sz w:val="20"/>
          <w:szCs w:val="20"/>
        </w:rPr>
        <w:t xml:space="preserve">Nadácia VÚB </w:t>
      </w:r>
      <w:r w:rsidR="00FE3788">
        <w:rPr>
          <w:rFonts w:ascii="Arial" w:hAnsi="Arial" w:cs="Arial"/>
          <w:sz w:val="20"/>
          <w:szCs w:val="20"/>
        </w:rPr>
        <w:t>finančne odmenila 33 mladých maliarov a ich diela sprístupnila širokej verejnosti prostredníctvom 18 bezplatných výstav</w:t>
      </w:r>
      <w:r w:rsidR="00DA75B0">
        <w:rPr>
          <w:rFonts w:ascii="Arial" w:hAnsi="Arial" w:cs="Arial"/>
          <w:sz w:val="20"/>
          <w:szCs w:val="20"/>
        </w:rPr>
        <w:t xml:space="preserve"> nielen na Slovensku ale aj v </w:t>
      </w:r>
      <w:r w:rsidR="00764DF3">
        <w:rPr>
          <w:rFonts w:ascii="Arial" w:hAnsi="Arial" w:cs="Arial"/>
          <w:sz w:val="20"/>
          <w:szCs w:val="20"/>
        </w:rPr>
        <w:t>Taliansku</w:t>
      </w:r>
      <w:r w:rsidR="00FE3788">
        <w:rPr>
          <w:rFonts w:ascii="Arial" w:hAnsi="Arial" w:cs="Arial"/>
          <w:sz w:val="20"/>
          <w:szCs w:val="20"/>
        </w:rPr>
        <w:t xml:space="preserve">. </w:t>
      </w:r>
      <w:r w:rsidR="00395311">
        <w:rPr>
          <w:rFonts w:ascii="Arial" w:hAnsi="Arial" w:cs="Arial"/>
          <w:sz w:val="20"/>
          <w:szCs w:val="20"/>
        </w:rPr>
        <w:t>Organizátori</w:t>
      </w:r>
      <w:r w:rsidR="00DA75B0">
        <w:rPr>
          <w:rFonts w:ascii="Arial" w:hAnsi="Arial" w:cs="Arial"/>
          <w:sz w:val="20"/>
          <w:szCs w:val="20"/>
        </w:rPr>
        <w:t xml:space="preserve"> počas jej histórie obdržali bezmála 1 100 prihlášok, </w:t>
      </w:r>
      <w:r w:rsidR="00395311">
        <w:rPr>
          <w:rFonts w:ascii="Arial" w:hAnsi="Arial" w:cs="Arial"/>
          <w:sz w:val="20"/>
          <w:szCs w:val="20"/>
        </w:rPr>
        <w:t xml:space="preserve">pričom minulý rok sa do súťaže zapojil </w:t>
      </w:r>
      <w:r w:rsidR="00DA75B0">
        <w:rPr>
          <w:rFonts w:ascii="Arial" w:hAnsi="Arial" w:cs="Arial"/>
          <w:sz w:val="20"/>
          <w:szCs w:val="20"/>
        </w:rPr>
        <w:t xml:space="preserve">doposiaľ </w:t>
      </w:r>
      <w:r>
        <w:rPr>
          <w:rFonts w:ascii="Arial" w:hAnsi="Arial" w:cs="Arial"/>
          <w:sz w:val="20"/>
          <w:szCs w:val="20"/>
        </w:rPr>
        <w:t xml:space="preserve">najvyšší počet umelcov. </w:t>
      </w:r>
      <w:r w:rsidR="00E13186">
        <w:rPr>
          <w:rFonts w:ascii="Arial" w:hAnsi="Arial" w:cs="Arial"/>
          <w:i/>
          <w:sz w:val="20"/>
          <w:szCs w:val="20"/>
        </w:rPr>
        <w:t>„</w:t>
      </w:r>
      <w:r w:rsidR="00E13186" w:rsidRPr="00E13186">
        <w:rPr>
          <w:rFonts w:ascii="Arial" w:hAnsi="Arial" w:cs="Arial"/>
          <w:i/>
          <w:sz w:val="20"/>
          <w:szCs w:val="20"/>
        </w:rPr>
        <w:t>Finančná odmena, ktorú som získala v súťaži Maľba, mi umožnila viac exp</w:t>
      </w:r>
      <w:r w:rsidR="00E13186">
        <w:rPr>
          <w:rFonts w:ascii="Arial" w:hAnsi="Arial" w:cs="Arial"/>
          <w:i/>
          <w:sz w:val="20"/>
          <w:szCs w:val="20"/>
        </w:rPr>
        <w:t>erimentovať a hľadať nové výzvy</w:t>
      </w:r>
      <w:r>
        <w:rPr>
          <w:rFonts w:ascii="Arial" w:hAnsi="Arial" w:cs="Arial"/>
          <w:i/>
          <w:sz w:val="20"/>
          <w:szCs w:val="20"/>
        </w:rPr>
        <w:t xml:space="preserve">. </w:t>
      </w:r>
      <w:r w:rsidRPr="00E13186">
        <w:rPr>
          <w:rFonts w:ascii="Arial" w:hAnsi="Arial" w:cs="Arial"/>
          <w:i/>
          <w:sz w:val="20"/>
          <w:szCs w:val="20"/>
        </w:rPr>
        <w:t>Uznanie medzinárodnej poroty, ktorej názor je relevantný aj za hranicami Slovenska,</w:t>
      </w:r>
      <w:r w:rsidR="00764DF3">
        <w:rPr>
          <w:rFonts w:ascii="Arial" w:hAnsi="Arial" w:cs="Arial"/>
          <w:i/>
          <w:sz w:val="20"/>
          <w:szCs w:val="20"/>
        </w:rPr>
        <w:t xml:space="preserve"> vnímam ako veľký osobný úspech</w:t>
      </w:r>
      <w:r w:rsidR="00E13186">
        <w:rPr>
          <w:rFonts w:ascii="Arial" w:hAnsi="Arial" w:cs="Arial"/>
          <w:i/>
          <w:sz w:val="20"/>
          <w:szCs w:val="20"/>
        </w:rPr>
        <w:t>,</w:t>
      </w:r>
      <w:r w:rsidR="00E13186" w:rsidRPr="00E13186">
        <w:rPr>
          <w:rFonts w:ascii="Arial" w:hAnsi="Arial" w:cs="Arial"/>
          <w:i/>
          <w:sz w:val="20"/>
          <w:szCs w:val="20"/>
        </w:rPr>
        <w:t>“</w:t>
      </w:r>
      <w:r w:rsidR="00E13186">
        <w:rPr>
          <w:rFonts w:ascii="Arial" w:hAnsi="Arial" w:cs="Arial"/>
          <w:i/>
          <w:sz w:val="20"/>
          <w:szCs w:val="20"/>
        </w:rPr>
        <w:t xml:space="preserve"> </w:t>
      </w:r>
      <w:r w:rsidR="00764DF3">
        <w:rPr>
          <w:rFonts w:ascii="Arial" w:hAnsi="Arial" w:cs="Arial"/>
          <w:sz w:val="20"/>
          <w:szCs w:val="20"/>
        </w:rPr>
        <w:t>hodnotí</w:t>
      </w:r>
      <w:r w:rsidR="00E13186" w:rsidRPr="00395311">
        <w:rPr>
          <w:rFonts w:ascii="Arial" w:hAnsi="Arial" w:cs="Arial"/>
          <w:sz w:val="20"/>
          <w:szCs w:val="20"/>
        </w:rPr>
        <w:t xml:space="preserve"> </w:t>
      </w:r>
      <w:r w:rsidR="00764DF3">
        <w:rPr>
          <w:rFonts w:ascii="Arial" w:hAnsi="Arial" w:cs="Arial"/>
          <w:sz w:val="20"/>
          <w:szCs w:val="20"/>
        </w:rPr>
        <w:t xml:space="preserve">zmysel súťaže </w:t>
      </w:r>
      <w:r w:rsidR="00395311" w:rsidRPr="00395311">
        <w:rPr>
          <w:rFonts w:ascii="Arial" w:hAnsi="Arial" w:cs="Arial"/>
          <w:sz w:val="20"/>
          <w:szCs w:val="20"/>
        </w:rPr>
        <w:t>Žofia Dubová, víťazka súťaže Ma</w:t>
      </w:r>
      <w:r w:rsidR="007B6736">
        <w:rPr>
          <w:rFonts w:ascii="Arial" w:hAnsi="Arial" w:cs="Arial"/>
          <w:sz w:val="20"/>
          <w:szCs w:val="20"/>
        </w:rPr>
        <w:t>ľba</w:t>
      </w:r>
      <w:r w:rsidR="00395311" w:rsidRPr="00395311">
        <w:rPr>
          <w:rFonts w:ascii="Arial" w:hAnsi="Arial" w:cs="Arial"/>
          <w:sz w:val="20"/>
          <w:szCs w:val="20"/>
        </w:rPr>
        <w:t xml:space="preserve"> 2017</w:t>
      </w:r>
      <w:r w:rsidR="00764DF3">
        <w:rPr>
          <w:rFonts w:ascii="Arial" w:hAnsi="Arial" w:cs="Arial"/>
          <w:sz w:val="20"/>
          <w:szCs w:val="20"/>
        </w:rPr>
        <w:t>.</w:t>
      </w:r>
    </w:p>
    <w:p w14:paraId="0D7CA0DE" w14:textId="1EF45E7D" w:rsidR="00E13186" w:rsidRPr="00E13186" w:rsidRDefault="00E13186" w:rsidP="00E13186">
      <w:pPr>
        <w:tabs>
          <w:tab w:val="clear" w:pos="5035"/>
        </w:tabs>
        <w:spacing w:line="240" w:lineRule="auto"/>
        <w:jc w:val="left"/>
        <w:rPr>
          <w:rFonts w:ascii="Arial" w:hAnsi="Arial" w:cs="Arial"/>
          <w:i/>
          <w:sz w:val="20"/>
          <w:szCs w:val="20"/>
        </w:rPr>
      </w:pPr>
    </w:p>
    <w:p w14:paraId="6BCC1603" w14:textId="3BD33BD7" w:rsidR="00E13186" w:rsidRDefault="005558EC" w:rsidP="00302B8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Kvalitu a nezávislosť hodnotenia prihlásených diel zabezpečuje </w:t>
      </w:r>
      <w:r w:rsidR="00764DF3">
        <w:rPr>
          <w:rFonts w:ascii="Arial" w:hAnsi="Arial" w:cs="Arial"/>
          <w:sz w:val="20"/>
          <w:szCs w:val="20"/>
        </w:rPr>
        <w:t xml:space="preserve">každý rok </w:t>
      </w:r>
      <w:r>
        <w:rPr>
          <w:rFonts w:ascii="Arial" w:hAnsi="Arial" w:cs="Arial"/>
          <w:sz w:val="20"/>
          <w:szCs w:val="20"/>
        </w:rPr>
        <w:t xml:space="preserve">medzinárodná porota zložená z popredných európskych </w:t>
      </w:r>
      <w:r w:rsidR="00FB24A7">
        <w:rPr>
          <w:rFonts w:ascii="Arial" w:hAnsi="Arial" w:cs="Arial"/>
          <w:sz w:val="20"/>
          <w:szCs w:val="20"/>
        </w:rPr>
        <w:t xml:space="preserve">výtvarných umelcov, teoretikov, </w:t>
      </w:r>
      <w:r>
        <w:rPr>
          <w:rFonts w:ascii="Arial" w:hAnsi="Arial" w:cs="Arial"/>
          <w:sz w:val="20"/>
          <w:szCs w:val="20"/>
        </w:rPr>
        <w:t xml:space="preserve">kurátorov, galeristov a tiež renomovaných </w:t>
      </w:r>
      <w:r w:rsidR="00FB24A7">
        <w:rPr>
          <w:rFonts w:ascii="Arial" w:hAnsi="Arial" w:cs="Arial"/>
          <w:sz w:val="20"/>
          <w:szCs w:val="20"/>
        </w:rPr>
        <w:t>pedagógov</w:t>
      </w:r>
      <w:r>
        <w:rPr>
          <w:rFonts w:ascii="Arial" w:hAnsi="Arial" w:cs="Arial"/>
          <w:sz w:val="20"/>
          <w:szCs w:val="20"/>
        </w:rPr>
        <w:t xml:space="preserve">. </w:t>
      </w:r>
      <w:r w:rsidR="007B6736">
        <w:rPr>
          <w:rFonts w:ascii="Arial" w:hAnsi="Arial" w:cs="Arial"/>
          <w:sz w:val="20"/>
          <w:szCs w:val="20"/>
        </w:rPr>
        <w:t>Tá vyberie aj tento</w:t>
      </w:r>
      <w:r w:rsidR="00764DF3">
        <w:rPr>
          <w:rFonts w:ascii="Arial" w:hAnsi="Arial" w:cs="Arial"/>
          <w:sz w:val="20"/>
          <w:szCs w:val="20"/>
        </w:rPr>
        <w:t>krát</w:t>
      </w:r>
      <w:r w:rsidR="007B6736">
        <w:rPr>
          <w:rFonts w:ascii="Arial" w:hAnsi="Arial" w:cs="Arial"/>
          <w:sz w:val="20"/>
          <w:szCs w:val="20"/>
        </w:rPr>
        <w:t xml:space="preserve"> zo všetkých prihlásených umelcov a ich diel 20 finalistov, spomedzi ktorých vzídu na základe dodatočného zasadania poroty traja víťazi. </w:t>
      </w:r>
    </w:p>
    <w:p w14:paraId="37266072" w14:textId="24E0FC34" w:rsidR="004A689F" w:rsidRDefault="004A689F" w:rsidP="006E237D">
      <w:pPr>
        <w:rPr>
          <w:rFonts w:ascii="Arial" w:hAnsi="Arial" w:cs="Arial"/>
          <w:sz w:val="20"/>
          <w:szCs w:val="20"/>
        </w:rPr>
      </w:pPr>
    </w:p>
    <w:p w14:paraId="564EB939" w14:textId="7324349D" w:rsidR="00FE2E33" w:rsidRPr="00751C78" w:rsidRDefault="007B6736" w:rsidP="00FE2E33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Poslaním iniciatívy „</w:t>
      </w:r>
      <w:r w:rsidRPr="00CA5BF2">
        <w:rPr>
          <w:rFonts w:ascii="Arial" w:hAnsi="Arial" w:cs="Arial"/>
          <w:i/>
          <w:sz w:val="20"/>
          <w:szCs w:val="20"/>
        </w:rPr>
        <w:t>Maľba – Cena Nadácie VÚB za maliarske dielo pre mladých umelcov</w:t>
      </w:r>
      <w:r>
        <w:rPr>
          <w:rFonts w:ascii="Arial" w:hAnsi="Arial" w:cs="Arial"/>
          <w:sz w:val="20"/>
          <w:szCs w:val="20"/>
        </w:rPr>
        <w:t xml:space="preserve">“ je nielen </w:t>
      </w:r>
      <w:r w:rsidR="00CA5BF2">
        <w:rPr>
          <w:rFonts w:ascii="Arial" w:hAnsi="Arial" w:cs="Arial"/>
          <w:sz w:val="20"/>
          <w:szCs w:val="20"/>
        </w:rPr>
        <w:t xml:space="preserve">finančne podporovať </w:t>
      </w:r>
      <w:r>
        <w:rPr>
          <w:rFonts w:ascii="Arial" w:hAnsi="Arial" w:cs="Arial"/>
          <w:sz w:val="20"/>
          <w:szCs w:val="20"/>
        </w:rPr>
        <w:t xml:space="preserve">samotné talenty, ale taktiež </w:t>
      </w:r>
      <w:r w:rsidRPr="00AF2D25">
        <w:rPr>
          <w:rFonts w:ascii="Arial" w:hAnsi="Arial" w:cs="Arial"/>
          <w:sz w:val="20"/>
          <w:szCs w:val="20"/>
        </w:rPr>
        <w:t xml:space="preserve">posilňovať povedomie o súčasnom mladom umení </w:t>
      </w:r>
      <w:r w:rsidR="00AF2D25" w:rsidRPr="00AF2D25">
        <w:rPr>
          <w:rFonts w:ascii="Arial" w:hAnsi="Arial" w:cs="Arial"/>
          <w:sz w:val="20"/>
          <w:szCs w:val="20"/>
        </w:rPr>
        <w:t>medzi</w:t>
      </w:r>
      <w:r w:rsidRPr="00AF2D25">
        <w:rPr>
          <w:rFonts w:ascii="Arial" w:hAnsi="Arial" w:cs="Arial"/>
          <w:sz w:val="20"/>
          <w:szCs w:val="20"/>
        </w:rPr>
        <w:t xml:space="preserve"> </w:t>
      </w:r>
      <w:r w:rsidR="00CA5BF2">
        <w:rPr>
          <w:rFonts w:ascii="Arial" w:hAnsi="Arial" w:cs="Arial"/>
          <w:sz w:val="20"/>
          <w:szCs w:val="20"/>
        </w:rPr>
        <w:t>slovenskou</w:t>
      </w:r>
      <w:r w:rsidRPr="00AF2D25">
        <w:rPr>
          <w:rFonts w:ascii="Arial" w:hAnsi="Arial" w:cs="Arial"/>
          <w:sz w:val="20"/>
          <w:szCs w:val="20"/>
        </w:rPr>
        <w:t xml:space="preserve"> </w:t>
      </w:r>
      <w:r w:rsidR="00AF2D25" w:rsidRPr="00AF2D25">
        <w:rPr>
          <w:rFonts w:ascii="Arial" w:hAnsi="Arial" w:cs="Arial"/>
          <w:sz w:val="20"/>
          <w:szCs w:val="20"/>
        </w:rPr>
        <w:t>verejnosťou. Aj tento rok na jese</w:t>
      </w:r>
      <w:r w:rsidR="00CA5BF2">
        <w:rPr>
          <w:rFonts w:ascii="Arial" w:hAnsi="Arial" w:cs="Arial"/>
          <w:sz w:val="20"/>
          <w:szCs w:val="20"/>
        </w:rPr>
        <w:t>ň</w:t>
      </w:r>
      <w:r w:rsidR="00AF2D25" w:rsidRPr="00AF2D25">
        <w:rPr>
          <w:rFonts w:ascii="Arial" w:hAnsi="Arial" w:cs="Arial"/>
          <w:sz w:val="20"/>
          <w:szCs w:val="20"/>
        </w:rPr>
        <w:t xml:space="preserve"> Nadácia VÚB opäť sprístupní 20 finálových diel </w:t>
      </w:r>
      <w:r w:rsidR="00AF2D25">
        <w:rPr>
          <w:rFonts w:ascii="Arial" w:hAnsi="Arial" w:cs="Arial"/>
          <w:sz w:val="20"/>
          <w:szCs w:val="20"/>
        </w:rPr>
        <w:t xml:space="preserve">z </w:t>
      </w:r>
      <w:r w:rsidR="00AF2D25" w:rsidRPr="00AF2D25">
        <w:rPr>
          <w:rFonts w:ascii="Arial" w:hAnsi="Arial" w:cs="Arial"/>
          <w:sz w:val="20"/>
          <w:szCs w:val="20"/>
        </w:rPr>
        <w:t>aktuálneho ročníka v</w:t>
      </w:r>
      <w:r w:rsidR="00AF2D25">
        <w:rPr>
          <w:rFonts w:ascii="Arial" w:hAnsi="Arial" w:cs="Arial"/>
          <w:sz w:val="20"/>
          <w:szCs w:val="20"/>
        </w:rPr>
        <w:t xml:space="preserve"> bratislavskej </w:t>
      </w:r>
      <w:r w:rsidR="00AF2D25" w:rsidRPr="00AF2D25">
        <w:rPr>
          <w:rFonts w:ascii="Arial" w:hAnsi="Arial" w:cs="Arial"/>
          <w:sz w:val="20"/>
          <w:szCs w:val="20"/>
        </w:rPr>
        <w:t xml:space="preserve">Galérii Nedbalka. </w:t>
      </w:r>
      <w:r w:rsidR="00AF2D25">
        <w:rPr>
          <w:rFonts w:ascii="Arial" w:hAnsi="Arial" w:cs="Arial"/>
          <w:sz w:val="20"/>
          <w:szCs w:val="20"/>
        </w:rPr>
        <w:t>„</w:t>
      </w:r>
      <w:r w:rsidR="00AF2D25">
        <w:rPr>
          <w:rFonts w:ascii="Arial" w:hAnsi="Arial" w:cs="Arial"/>
          <w:i/>
          <w:sz w:val="20"/>
          <w:szCs w:val="20"/>
        </w:rPr>
        <w:t>Doterajšie ročníky</w:t>
      </w:r>
      <w:r w:rsidR="00AF2D25" w:rsidRPr="00AF2D25">
        <w:rPr>
          <w:rFonts w:ascii="Arial" w:hAnsi="Arial" w:cs="Arial"/>
          <w:i/>
          <w:sz w:val="20"/>
          <w:szCs w:val="20"/>
        </w:rPr>
        <w:t xml:space="preserve"> </w:t>
      </w:r>
      <w:r w:rsidR="00751C78">
        <w:rPr>
          <w:rFonts w:ascii="Arial" w:hAnsi="Arial" w:cs="Arial"/>
          <w:i/>
          <w:sz w:val="20"/>
          <w:szCs w:val="20"/>
        </w:rPr>
        <w:t xml:space="preserve">tejto iniciatívy </w:t>
      </w:r>
      <w:r w:rsidR="00AF2D25">
        <w:rPr>
          <w:rFonts w:ascii="Arial" w:hAnsi="Arial" w:cs="Arial"/>
          <w:i/>
          <w:sz w:val="20"/>
          <w:szCs w:val="20"/>
        </w:rPr>
        <w:t xml:space="preserve">hovoria jasnou rečou, </w:t>
      </w:r>
      <w:r w:rsidR="00AF2D25" w:rsidRPr="00AF2D25">
        <w:rPr>
          <w:rFonts w:ascii="Arial" w:hAnsi="Arial" w:cs="Arial"/>
          <w:i/>
          <w:sz w:val="20"/>
          <w:szCs w:val="20"/>
        </w:rPr>
        <w:t>že</w:t>
      </w:r>
      <w:r w:rsidR="00751C78">
        <w:rPr>
          <w:rFonts w:ascii="Arial" w:hAnsi="Arial" w:cs="Arial"/>
          <w:i/>
          <w:sz w:val="20"/>
          <w:szCs w:val="20"/>
        </w:rPr>
        <w:t xml:space="preserve"> systematická podpora mladého umenia má zmysel. </w:t>
      </w:r>
      <w:r w:rsidR="00CA5BF2">
        <w:rPr>
          <w:rFonts w:ascii="Arial" w:hAnsi="Arial" w:cs="Arial"/>
          <w:i/>
          <w:sz w:val="20"/>
          <w:szCs w:val="20"/>
        </w:rPr>
        <w:t xml:space="preserve">Máme radosť </w:t>
      </w:r>
      <w:r w:rsidR="00751C78">
        <w:rPr>
          <w:rFonts w:ascii="Arial" w:hAnsi="Arial" w:cs="Arial"/>
          <w:i/>
          <w:sz w:val="20"/>
          <w:szCs w:val="20"/>
        </w:rPr>
        <w:t xml:space="preserve">z úspechov, ktoré víťazi Maľby vo svojej ďalšej tvorbe v celoeurópskom meradle dosahujú a vidíme aj to, ako rastie z roka na rok záujem verejnosti zoznámiť sa s ich prácami. Tešíme sa na to, akú úrodu prinesie súťaž Maľba tento rok,“ </w:t>
      </w:r>
      <w:r w:rsidR="004A689F">
        <w:rPr>
          <w:rFonts w:ascii="Arial" w:hAnsi="Arial" w:cs="Arial"/>
          <w:sz w:val="20"/>
          <w:szCs w:val="20"/>
        </w:rPr>
        <w:t xml:space="preserve"> </w:t>
      </w:r>
      <w:r w:rsidR="00A86152" w:rsidRPr="00EE528F">
        <w:rPr>
          <w:rFonts w:ascii="Arial" w:hAnsi="Arial" w:cs="Arial"/>
          <w:sz w:val="20"/>
          <w:szCs w:val="20"/>
        </w:rPr>
        <w:t>hovorí Alexander Resch, predseda správnej rady Nadácie VÚB.</w:t>
      </w:r>
      <w:r w:rsidR="00D437F8">
        <w:rPr>
          <w:rFonts w:ascii="Arial" w:hAnsi="Arial" w:cs="Arial"/>
          <w:sz w:val="20"/>
          <w:szCs w:val="20"/>
        </w:rPr>
        <w:t xml:space="preserve"> </w:t>
      </w:r>
    </w:p>
    <w:p w14:paraId="365D64C0" w14:textId="44DE3C9D" w:rsidR="00D80E3F" w:rsidRPr="00D80E3F" w:rsidRDefault="00D80E3F" w:rsidP="00D80E3F">
      <w:pPr>
        <w:jc w:val="left"/>
        <w:rPr>
          <w:rFonts w:ascii="Arial" w:hAnsi="Arial" w:cs="Arial"/>
          <w:iCs/>
          <w:sz w:val="20"/>
          <w:szCs w:val="20"/>
          <w:bdr w:val="none" w:sz="0" w:space="0" w:color="auto" w:frame="1"/>
          <w:lang w:eastAsia="sk-SK"/>
        </w:rPr>
      </w:pPr>
    </w:p>
    <w:p w14:paraId="2E09FBC8" w14:textId="71E2E8E5" w:rsidR="00D80E3F" w:rsidRPr="00CA5BF2" w:rsidRDefault="00764DF3" w:rsidP="00CA5BF2">
      <w:pPr>
        <w:jc w:val="left"/>
        <w:rPr>
          <w:rFonts w:ascii="Arial" w:hAnsi="Arial" w:cs="Arial"/>
          <w:iCs/>
          <w:sz w:val="20"/>
          <w:szCs w:val="20"/>
          <w:bdr w:val="none" w:sz="0" w:space="0" w:color="auto" w:frame="1"/>
          <w:lang w:eastAsia="sk-SK"/>
        </w:rPr>
      </w:pPr>
      <w:r>
        <w:rPr>
          <w:rFonts w:ascii="Arial" w:hAnsi="Arial" w:cs="Arial"/>
          <w:iCs/>
          <w:sz w:val="20"/>
          <w:szCs w:val="20"/>
          <w:bdr w:val="none" w:sz="0" w:space="0" w:color="auto" w:frame="1"/>
          <w:lang w:eastAsia="sk-SK"/>
        </w:rPr>
        <w:t xml:space="preserve">Súťaž Maľba 2018 je otvorená pre </w:t>
      </w:r>
      <w:r w:rsidR="00D80E3F" w:rsidRPr="00D80E3F">
        <w:rPr>
          <w:rFonts w:ascii="Arial" w:hAnsi="Arial" w:cs="Arial"/>
          <w:iCs/>
          <w:sz w:val="20"/>
          <w:szCs w:val="20"/>
          <w:bdr w:val="none" w:sz="0" w:space="0" w:color="auto" w:frame="1"/>
          <w:lang w:eastAsia="sk-SK"/>
        </w:rPr>
        <w:t>p</w:t>
      </w:r>
      <w:r>
        <w:rPr>
          <w:rFonts w:ascii="Arial" w:hAnsi="Arial" w:cs="Arial"/>
          <w:iCs/>
          <w:sz w:val="20"/>
          <w:szCs w:val="20"/>
          <w:bdr w:val="none" w:sz="0" w:space="0" w:color="auto" w:frame="1"/>
          <w:lang w:eastAsia="sk-SK"/>
        </w:rPr>
        <w:t>rofesionálnych</w:t>
      </w:r>
      <w:r w:rsidR="00D80E3F" w:rsidRPr="00D80E3F">
        <w:rPr>
          <w:rFonts w:ascii="Arial" w:hAnsi="Arial" w:cs="Arial"/>
          <w:iCs/>
          <w:sz w:val="20"/>
          <w:szCs w:val="20"/>
          <w:bdr w:val="none" w:sz="0" w:space="0" w:color="auto" w:frame="1"/>
          <w:lang w:eastAsia="sk-SK"/>
        </w:rPr>
        <w:t xml:space="preserve"> </w:t>
      </w:r>
      <w:r>
        <w:rPr>
          <w:rFonts w:ascii="Arial" w:hAnsi="Arial" w:cs="Arial"/>
          <w:iCs/>
          <w:sz w:val="20"/>
          <w:szCs w:val="20"/>
          <w:bdr w:val="none" w:sz="0" w:space="0" w:color="auto" w:frame="1"/>
          <w:lang w:eastAsia="sk-SK"/>
        </w:rPr>
        <w:t xml:space="preserve">výtvarných </w:t>
      </w:r>
      <w:r w:rsidR="00D80E3F" w:rsidRPr="00D80E3F">
        <w:rPr>
          <w:rFonts w:ascii="Arial" w:hAnsi="Arial" w:cs="Arial"/>
          <w:iCs/>
          <w:sz w:val="20"/>
          <w:szCs w:val="20"/>
          <w:bdr w:val="none" w:sz="0" w:space="0" w:color="auto" w:frame="1"/>
          <w:lang w:eastAsia="sk-SK"/>
        </w:rPr>
        <w:t>umelc</w:t>
      </w:r>
      <w:r>
        <w:rPr>
          <w:rFonts w:ascii="Arial" w:hAnsi="Arial" w:cs="Arial"/>
          <w:iCs/>
          <w:sz w:val="20"/>
          <w:szCs w:val="20"/>
          <w:bdr w:val="none" w:sz="0" w:space="0" w:color="auto" w:frame="1"/>
          <w:lang w:eastAsia="sk-SK"/>
        </w:rPr>
        <w:t>ov</w:t>
      </w:r>
      <w:r w:rsidR="00B9271B">
        <w:rPr>
          <w:rFonts w:ascii="Arial" w:hAnsi="Arial" w:cs="Arial"/>
          <w:iCs/>
          <w:sz w:val="20"/>
          <w:szCs w:val="20"/>
          <w:bdr w:val="none" w:sz="0" w:space="0" w:color="auto" w:frame="1"/>
          <w:lang w:eastAsia="sk-SK"/>
        </w:rPr>
        <w:t xml:space="preserve"> od 24</w:t>
      </w:r>
      <w:bookmarkStart w:id="0" w:name="_GoBack"/>
      <w:bookmarkEnd w:id="0"/>
      <w:r w:rsidR="00D80E3F" w:rsidRPr="00D80E3F">
        <w:rPr>
          <w:rFonts w:ascii="Arial" w:hAnsi="Arial" w:cs="Arial"/>
          <w:iCs/>
          <w:sz w:val="20"/>
          <w:szCs w:val="20"/>
          <w:bdr w:val="none" w:sz="0" w:space="0" w:color="auto" w:frame="1"/>
          <w:lang w:eastAsia="sk-SK"/>
        </w:rPr>
        <w:t xml:space="preserve"> do 35 rokov</w:t>
      </w:r>
      <w:r w:rsidR="00B17BE1">
        <w:rPr>
          <w:rFonts w:ascii="Arial" w:hAnsi="Arial" w:cs="Arial"/>
          <w:iCs/>
          <w:sz w:val="20"/>
          <w:szCs w:val="20"/>
          <w:bdr w:val="none" w:sz="0" w:space="0" w:color="auto" w:frame="1"/>
          <w:lang w:eastAsia="sk-SK"/>
        </w:rPr>
        <w:t>, ktorí sa venujú médiu maľba</w:t>
      </w:r>
      <w:r w:rsidR="00527170">
        <w:rPr>
          <w:rFonts w:cs="FrutigerLTCom-Roman"/>
        </w:rPr>
        <w:t>.</w:t>
      </w:r>
      <w:r w:rsidR="00527170" w:rsidRPr="007A1B2E">
        <w:rPr>
          <w:rFonts w:ascii="Arial" w:hAnsi="Arial" w:cs="Arial"/>
          <w:iCs/>
          <w:sz w:val="20"/>
          <w:szCs w:val="20"/>
          <w:bdr w:val="none" w:sz="0" w:space="0" w:color="auto" w:frame="1"/>
          <w:lang w:eastAsia="sk-SK"/>
        </w:rPr>
        <w:t xml:space="preserve"> Môžu sa jej zúčastni</w:t>
      </w:r>
      <w:r w:rsidR="00B17BE1">
        <w:rPr>
          <w:rFonts w:ascii="Arial" w:hAnsi="Arial" w:cs="Arial"/>
          <w:iCs/>
          <w:sz w:val="20"/>
          <w:szCs w:val="20"/>
          <w:bdr w:val="none" w:sz="0" w:space="0" w:color="auto" w:frame="1"/>
          <w:lang w:eastAsia="sk-SK"/>
        </w:rPr>
        <w:t xml:space="preserve">ť umelci s ukončeným výtvarným vzdelaním, teda </w:t>
      </w:r>
      <w:r w:rsidR="00527170" w:rsidRPr="007A1B2E">
        <w:rPr>
          <w:rFonts w:ascii="Arial" w:hAnsi="Arial" w:cs="Arial"/>
          <w:iCs/>
          <w:sz w:val="20"/>
          <w:szCs w:val="20"/>
          <w:bdr w:val="none" w:sz="0" w:space="0" w:color="auto" w:frame="1"/>
          <w:lang w:eastAsia="sk-SK"/>
        </w:rPr>
        <w:t>absolventi VŠ výtvarného zamerania s</w:t>
      </w:r>
      <w:r w:rsidR="00B17BE1">
        <w:rPr>
          <w:rFonts w:ascii="Arial" w:hAnsi="Arial" w:cs="Arial"/>
          <w:iCs/>
          <w:sz w:val="20"/>
          <w:szCs w:val="20"/>
          <w:bdr w:val="none" w:sz="0" w:space="0" w:color="auto" w:frame="1"/>
          <w:lang w:eastAsia="sk-SK"/>
        </w:rPr>
        <w:t xml:space="preserve"> minimálne bakalárskym diplomom</w:t>
      </w:r>
      <w:r w:rsidR="00527170" w:rsidRPr="007A1B2E">
        <w:rPr>
          <w:rFonts w:ascii="Arial" w:hAnsi="Arial" w:cs="Arial"/>
          <w:iCs/>
          <w:sz w:val="20"/>
          <w:szCs w:val="20"/>
          <w:bdr w:val="none" w:sz="0" w:space="0" w:color="auto" w:frame="1"/>
          <w:lang w:eastAsia="sk-SK"/>
        </w:rPr>
        <w:t xml:space="preserve">. </w:t>
      </w:r>
      <w:r>
        <w:rPr>
          <w:rFonts w:ascii="Arial" w:hAnsi="Arial" w:cs="Arial"/>
          <w:iCs/>
          <w:sz w:val="20"/>
          <w:szCs w:val="20"/>
          <w:bdr w:val="none" w:sz="0" w:space="0" w:color="auto" w:frame="1"/>
          <w:lang w:eastAsia="sk-SK"/>
        </w:rPr>
        <w:t xml:space="preserve">Svoje práce môžu prihlásiť </w:t>
      </w:r>
      <w:r w:rsidR="00D80E3F" w:rsidRPr="00D80E3F">
        <w:rPr>
          <w:rFonts w:ascii="Arial" w:hAnsi="Arial" w:cs="Arial"/>
          <w:iCs/>
          <w:sz w:val="20"/>
          <w:szCs w:val="20"/>
          <w:bdr w:val="none" w:sz="0" w:space="0" w:color="auto" w:frame="1"/>
          <w:lang w:eastAsia="sk-SK"/>
        </w:rPr>
        <w:t xml:space="preserve">elektronicky cez online formulár na </w:t>
      </w:r>
      <w:hyperlink r:id="rId9" w:history="1">
        <w:r w:rsidR="00D80E3F" w:rsidRPr="00D80E3F">
          <w:rPr>
            <w:rStyle w:val="Hypertextovprepojenie"/>
            <w:rFonts w:ascii="Arial" w:hAnsi="Arial" w:cs="Arial"/>
            <w:iCs/>
            <w:sz w:val="20"/>
            <w:szCs w:val="20"/>
            <w:bdr w:val="none" w:sz="0" w:space="0" w:color="auto" w:frame="1"/>
            <w:lang w:eastAsia="sk-SK"/>
          </w:rPr>
          <w:t>www.malbaroka.sk</w:t>
        </w:r>
      </w:hyperlink>
      <w:r>
        <w:rPr>
          <w:rFonts w:ascii="Arial" w:hAnsi="Arial" w:cs="Arial"/>
          <w:iCs/>
          <w:sz w:val="20"/>
          <w:szCs w:val="20"/>
          <w:bdr w:val="none" w:sz="0" w:space="0" w:color="auto" w:frame="1"/>
          <w:lang w:eastAsia="sk-SK"/>
        </w:rPr>
        <w:t xml:space="preserve"> do 17</w:t>
      </w:r>
      <w:r w:rsidR="00D80E3F" w:rsidRPr="00D80E3F">
        <w:rPr>
          <w:rFonts w:ascii="Arial" w:hAnsi="Arial" w:cs="Arial"/>
          <w:iCs/>
          <w:sz w:val="20"/>
          <w:szCs w:val="20"/>
          <w:bdr w:val="none" w:sz="0" w:space="0" w:color="auto" w:frame="1"/>
          <w:lang w:eastAsia="sk-SK"/>
        </w:rPr>
        <w:t>. júna 201</w:t>
      </w:r>
      <w:r>
        <w:rPr>
          <w:rFonts w:ascii="Arial" w:hAnsi="Arial" w:cs="Arial"/>
          <w:iCs/>
          <w:sz w:val="20"/>
          <w:szCs w:val="20"/>
          <w:bdr w:val="none" w:sz="0" w:space="0" w:color="auto" w:frame="1"/>
          <w:lang w:eastAsia="sk-SK"/>
        </w:rPr>
        <w:t>8</w:t>
      </w:r>
      <w:r w:rsidR="00D80E3F" w:rsidRPr="00D80E3F">
        <w:rPr>
          <w:rFonts w:ascii="Arial" w:hAnsi="Arial" w:cs="Arial"/>
          <w:iCs/>
          <w:sz w:val="20"/>
          <w:szCs w:val="20"/>
          <w:bdr w:val="none" w:sz="0" w:space="0" w:color="auto" w:frame="1"/>
          <w:lang w:eastAsia="sk-SK"/>
        </w:rPr>
        <w:t xml:space="preserve">. </w:t>
      </w:r>
      <w:r>
        <w:rPr>
          <w:rFonts w:ascii="Arial" w:hAnsi="Arial" w:cs="Arial"/>
          <w:iCs/>
          <w:sz w:val="20"/>
          <w:szCs w:val="20"/>
          <w:bdr w:val="none" w:sz="0" w:space="0" w:color="auto" w:frame="1"/>
          <w:lang w:eastAsia="sk-SK"/>
        </w:rPr>
        <w:t xml:space="preserve">Na tejto webovej stránke sú </w:t>
      </w:r>
      <w:r w:rsidR="00CA5BF2">
        <w:rPr>
          <w:rFonts w:ascii="Arial" w:hAnsi="Arial" w:cs="Arial"/>
          <w:iCs/>
          <w:sz w:val="20"/>
          <w:szCs w:val="20"/>
          <w:bdr w:val="none" w:sz="0" w:space="0" w:color="auto" w:frame="1"/>
          <w:lang w:eastAsia="sk-SK"/>
        </w:rPr>
        <w:t xml:space="preserve">pre záujemcov </w:t>
      </w:r>
      <w:r>
        <w:rPr>
          <w:rFonts w:ascii="Arial" w:hAnsi="Arial" w:cs="Arial"/>
          <w:iCs/>
          <w:sz w:val="20"/>
          <w:szCs w:val="20"/>
          <w:bdr w:val="none" w:sz="0" w:space="0" w:color="auto" w:frame="1"/>
          <w:lang w:eastAsia="sk-SK"/>
        </w:rPr>
        <w:t xml:space="preserve">k dispozícii </w:t>
      </w:r>
      <w:r w:rsidR="00CA5BF2">
        <w:rPr>
          <w:rFonts w:ascii="Arial" w:hAnsi="Arial" w:cs="Arial"/>
          <w:iCs/>
          <w:sz w:val="20"/>
          <w:szCs w:val="20"/>
          <w:bdr w:val="none" w:sz="0" w:space="0" w:color="auto" w:frame="1"/>
          <w:lang w:eastAsia="sk-SK"/>
        </w:rPr>
        <w:t xml:space="preserve">aj ďalšie </w:t>
      </w:r>
      <w:r>
        <w:rPr>
          <w:rFonts w:ascii="Arial" w:hAnsi="Arial" w:cs="Arial"/>
          <w:iCs/>
          <w:sz w:val="20"/>
          <w:szCs w:val="20"/>
          <w:bdr w:val="none" w:sz="0" w:space="0" w:color="auto" w:frame="1"/>
          <w:lang w:eastAsia="sk-SK"/>
        </w:rPr>
        <w:t>potrebné informácie.</w:t>
      </w:r>
    </w:p>
    <w:p w14:paraId="26630BBE" w14:textId="6EA6CF0D" w:rsidR="005C096A" w:rsidRDefault="005C096A" w:rsidP="001A7F9B">
      <w:pPr>
        <w:tabs>
          <w:tab w:val="left" w:pos="9639"/>
        </w:tabs>
        <w:autoSpaceDE w:val="0"/>
        <w:spacing w:line="276" w:lineRule="auto"/>
        <w:ind w:left="5035" w:hanging="5035"/>
        <w:jc w:val="left"/>
        <w:rPr>
          <w:rFonts w:ascii="Arial" w:hAnsi="Arial" w:cs="Arial"/>
          <w:b/>
          <w:color w:val="000000"/>
          <w:sz w:val="20"/>
          <w:szCs w:val="20"/>
        </w:rPr>
      </w:pPr>
    </w:p>
    <w:p w14:paraId="10621DB0" w14:textId="77777777" w:rsidR="00CA5BF2" w:rsidRDefault="00CA5BF2" w:rsidP="001A7F9B">
      <w:pPr>
        <w:tabs>
          <w:tab w:val="left" w:pos="9639"/>
        </w:tabs>
        <w:autoSpaceDE w:val="0"/>
        <w:spacing w:line="276" w:lineRule="auto"/>
        <w:ind w:left="5035" w:hanging="5035"/>
        <w:jc w:val="left"/>
        <w:rPr>
          <w:rFonts w:ascii="Arial" w:hAnsi="Arial" w:cs="Arial"/>
          <w:b/>
          <w:color w:val="000000"/>
          <w:sz w:val="20"/>
          <w:szCs w:val="20"/>
        </w:rPr>
      </w:pPr>
    </w:p>
    <w:p w14:paraId="40C64BA5" w14:textId="77777777" w:rsidR="001A7F9B" w:rsidRPr="00E021CB" w:rsidRDefault="001A7F9B" w:rsidP="00B716A9">
      <w:pPr>
        <w:tabs>
          <w:tab w:val="left" w:pos="9639"/>
        </w:tabs>
        <w:autoSpaceDE w:val="0"/>
        <w:spacing w:line="276" w:lineRule="auto"/>
        <w:ind w:left="5035" w:hanging="5035"/>
        <w:jc w:val="left"/>
        <w:outlineLvl w:val="0"/>
        <w:rPr>
          <w:rFonts w:ascii="Arial" w:eastAsia="Arial" w:hAnsi="Arial" w:cs="Arial"/>
          <w:b/>
          <w:color w:val="000000"/>
          <w:sz w:val="20"/>
          <w:szCs w:val="20"/>
        </w:rPr>
      </w:pPr>
      <w:r w:rsidRPr="00E021CB">
        <w:rPr>
          <w:rFonts w:ascii="Arial" w:hAnsi="Arial" w:cs="Arial"/>
          <w:b/>
          <w:color w:val="000000"/>
          <w:sz w:val="20"/>
          <w:szCs w:val="20"/>
        </w:rPr>
        <w:t>Informácie</w:t>
      </w:r>
      <w:r w:rsidRPr="00E021CB"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r w:rsidRPr="00E021CB">
        <w:rPr>
          <w:rFonts w:ascii="Arial" w:hAnsi="Arial" w:cs="Arial"/>
          <w:b/>
          <w:color w:val="000000"/>
          <w:sz w:val="20"/>
          <w:szCs w:val="20"/>
        </w:rPr>
        <w:t>pre</w:t>
      </w:r>
      <w:r w:rsidRPr="00E021CB"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r w:rsidRPr="00E021CB">
        <w:rPr>
          <w:rFonts w:ascii="Arial" w:hAnsi="Arial" w:cs="Arial"/>
          <w:b/>
          <w:color w:val="000000"/>
          <w:sz w:val="20"/>
          <w:szCs w:val="20"/>
        </w:rPr>
        <w:t>médiá:</w:t>
      </w:r>
      <w:r w:rsidRPr="00E021CB"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</w:p>
    <w:p w14:paraId="1250C7B2" w14:textId="77777777" w:rsidR="001A7F9B" w:rsidRPr="00E021CB" w:rsidRDefault="001A7F9B" w:rsidP="001A7F9B">
      <w:pPr>
        <w:tabs>
          <w:tab w:val="left" w:pos="9639"/>
        </w:tabs>
        <w:autoSpaceDE w:val="0"/>
        <w:spacing w:line="276" w:lineRule="auto"/>
        <w:ind w:left="4248" w:hanging="4248"/>
        <w:jc w:val="left"/>
        <w:rPr>
          <w:rFonts w:ascii="Arial" w:hAnsi="Arial" w:cs="Arial"/>
          <w:color w:val="000000"/>
          <w:sz w:val="20"/>
          <w:szCs w:val="20"/>
        </w:rPr>
      </w:pPr>
      <w:r w:rsidRPr="00E021CB">
        <w:rPr>
          <w:rFonts w:ascii="Arial" w:hAnsi="Arial" w:cs="Arial"/>
          <w:color w:val="000000"/>
          <w:sz w:val="20"/>
          <w:szCs w:val="20"/>
        </w:rPr>
        <w:t>Alena</w:t>
      </w:r>
      <w:r w:rsidRPr="00E021CB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E021CB">
        <w:rPr>
          <w:rFonts w:ascii="Arial" w:hAnsi="Arial" w:cs="Arial"/>
          <w:color w:val="000000"/>
          <w:sz w:val="20"/>
          <w:szCs w:val="20"/>
        </w:rPr>
        <w:t>Walterová,</w:t>
      </w:r>
      <w:r w:rsidRPr="00E021CB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E021CB">
        <w:rPr>
          <w:rFonts w:ascii="Arial" w:hAnsi="Arial" w:cs="Arial"/>
          <w:color w:val="000000"/>
          <w:sz w:val="20"/>
          <w:szCs w:val="20"/>
        </w:rPr>
        <w:t>PR manažér VÚB</w:t>
      </w:r>
      <w:r w:rsidRPr="00E021CB">
        <w:rPr>
          <w:rFonts w:ascii="Arial" w:hAnsi="Arial" w:cs="Arial"/>
          <w:color w:val="000000"/>
          <w:sz w:val="20"/>
          <w:szCs w:val="20"/>
        </w:rPr>
        <w:tab/>
        <w:t xml:space="preserve"> </w:t>
      </w:r>
    </w:p>
    <w:p w14:paraId="4009A778" w14:textId="77777777" w:rsidR="001A7F9B" w:rsidRPr="00E021CB" w:rsidRDefault="001A7F9B" w:rsidP="001A7F9B">
      <w:pPr>
        <w:tabs>
          <w:tab w:val="left" w:pos="9639"/>
        </w:tabs>
        <w:autoSpaceDE w:val="0"/>
        <w:spacing w:line="276" w:lineRule="auto"/>
        <w:ind w:left="4248" w:hanging="4248"/>
        <w:jc w:val="left"/>
        <w:rPr>
          <w:rFonts w:ascii="Arial" w:hAnsi="Arial" w:cs="Arial"/>
          <w:color w:val="000000"/>
          <w:sz w:val="20"/>
          <w:szCs w:val="20"/>
        </w:rPr>
      </w:pPr>
      <w:r w:rsidRPr="00E021CB">
        <w:rPr>
          <w:rFonts w:ascii="Arial" w:hAnsi="Arial" w:cs="Arial"/>
          <w:color w:val="000000"/>
          <w:sz w:val="20"/>
          <w:szCs w:val="20"/>
        </w:rPr>
        <w:t>Tel.:</w:t>
      </w:r>
      <w:r w:rsidRPr="00E021CB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E021CB">
        <w:rPr>
          <w:rFonts w:ascii="Arial" w:hAnsi="Arial" w:cs="Arial"/>
          <w:color w:val="000000"/>
          <w:sz w:val="20"/>
          <w:szCs w:val="20"/>
        </w:rPr>
        <w:t>+421-2-5055</w:t>
      </w:r>
      <w:r w:rsidRPr="00E021CB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E021CB">
        <w:rPr>
          <w:rFonts w:ascii="Arial" w:hAnsi="Arial" w:cs="Arial"/>
          <w:color w:val="000000"/>
          <w:sz w:val="20"/>
          <w:szCs w:val="20"/>
        </w:rPr>
        <w:t>2130,</w:t>
      </w:r>
      <w:r w:rsidRPr="00E021CB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E021CB">
        <w:rPr>
          <w:rFonts w:ascii="Arial" w:hAnsi="Arial" w:cs="Arial"/>
          <w:color w:val="000000"/>
          <w:sz w:val="20"/>
          <w:szCs w:val="20"/>
        </w:rPr>
        <w:t>0904</w:t>
      </w:r>
      <w:r w:rsidRPr="00E021CB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E021CB">
        <w:rPr>
          <w:rFonts w:ascii="Arial" w:hAnsi="Arial" w:cs="Arial"/>
          <w:color w:val="000000"/>
          <w:sz w:val="20"/>
          <w:szCs w:val="20"/>
        </w:rPr>
        <w:t>755</w:t>
      </w:r>
      <w:r w:rsidRPr="00E021CB">
        <w:rPr>
          <w:rFonts w:ascii="Arial" w:eastAsia="Arial" w:hAnsi="Arial" w:cs="Arial"/>
          <w:color w:val="000000"/>
          <w:sz w:val="20"/>
          <w:szCs w:val="20"/>
        </w:rPr>
        <w:t> </w:t>
      </w:r>
      <w:r w:rsidRPr="00E021CB">
        <w:rPr>
          <w:rFonts w:ascii="Arial" w:hAnsi="Arial" w:cs="Arial"/>
          <w:color w:val="000000"/>
          <w:sz w:val="20"/>
          <w:szCs w:val="20"/>
        </w:rPr>
        <w:t xml:space="preserve">195                       </w:t>
      </w:r>
    </w:p>
    <w:p w14:paraId="5DCB4A02" w14:textId="0CB84D32" w:rsidR="00F94E63" w:rsidRPr="007A1B2E" w:rsidRDefault="001A7F9B" w:rsidP="007A1B2E">
      <w:pPr>
        <w:tabs>
          <w:tab w:val="left" w:pos="9639"/>
        </w:tabs>
        <w:autoSpaceDE w:val="0"/>
        <w:spacing w:line="276" w:lineRule="auto"/>
        <w:ind w:left="4248" w:hanging="4248"/>
        <w:jc w:val="left"/>
        <w:outlineLvl w:val="0"/>
        <w:rPr>
          <w:rFonts w:ascii="Arial" w:hAnsi="Arial" w:cs="Arial"/>
          <w:b/>
          <w:color w:val="000000"/>
          <w:sz w:val="20"/>
          <w:szCs w:val="20"/>
        </w:rPr>
      </w:pPr>
      <w:r w:rsidRPr="00E021CB">
        <w:rPr>
          <w:rFonts w:ascii="Arial" w:hAnsi="Arial" w:cs="Arial"/>
          <w:color w:val="000000"/>
          <w:sz w:val="20"/>
          <w:szCs w:val="20"/>
        </w:rPr>
        <w:t xml:space="preserve">Email: </w:t>
      </w:r>
      <w:hyperlink r:id="rId10" w:history="1">
        <w:r w:rsidRPr="00E021CB">
          <w:rPr>
            <w:rStyle w:val="Hypertextovprepojenie"/>
            <w:rFonts w:ascii="Arial" w:hAnsi="Arial" w:cs="Arial"/>
            <w:sz w:val="20"/>
            <w:szCs w:val="20"/>
          </w:rPr>
          <w:t>awalterova@vub.sk</w:t>
        </w:r>
      </w:hyperlink>
    </w:p>
    <w:sectPr w:rsidR="00F94E63" w:rsidRPr="007A1B2E" w:rsidSect="001A7F9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977" w:right="1134" w:bottom="1438" w:left="1134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11A4FC" w14:textId="77777777" w:rsidR="00156B78" w:rsidRDefault="00156B78">
      <w:pPr>
        <w:spacing w:line="240" w:lineRule="auto"/>
      </w:pPr>
      <w:r>
        <w:separator/>
      </w:r>
    </w:p>
  </w:endnote>
  <w:endnote w:type="continuationSeparator" w:id="0">
    <w:p w14:paraId="6952F94A" w14:textId="77777777" w:rsidR="00156B78" w:rsidRDefault="00156B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altName w:val="Calibri"/>
    <w:panose1 w:val="020B0604020202020204"/>
    <w:charset w:val="EE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rutigerLTCom-Roman">
    <w:altName w:val="Times New Roman"/>
    <w:panose1 w:val="020B0604020202020204"/>
    <w:charset w:val="EE"/>
    <w:family w:val="auto"/>
    <w:notTrueType/>
    <w:pitch w:val="default"/>
    <w:sig w:usb0="00000001" w:usb1="00000000" w:usb2="00000000" w:usb3="00000000" w:csb0="00000003" w:csb1="00000000"/>
  </w:font>
  <w:font w:name="HelveticaNeueCE-Roman">
    <w:altName w:val="Arial Unicode MS"/>
    <w:panose1 w:val="020B0604020202020204"/>
    <w:charset w:val="80"/>
    <w:family w:val="swiss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928322" w14:textId="77777777" w:rsidR="00FC1F14" w:rsidRDefault="00FC1F14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07ED7F" w14:textId="77777777" w:rsidR="00FC3D30" w:rsidRDefault="00FC3D30">
    <w:pPr>
      <w:pStyle w:val="Pta"/>
      <w:ind w:right="360"/>
    </w:pPr>
    <w:r>
      <w:rPr>
        <w:noProof/>
        <w:lang w:eastAsia="sk-SK"/>
      </w:rPr>
      <w:drawing>
        <wp:anchor distT="0" distB="0" distL="114300" distR="114300" simplePos="0" relativeHeight="251660288" behindDoc="0" locked="1" layoutInCell="1" allowOverlap="1" wp14:anchorId="7BCD72F0" wp14:editId="13BF5927">
          <wp:simplePos x="0" y="0"/>
          <wp:positionH relativeFrom="column">
            <wp:posOffset>3954780</wp:posOffset>
          </wp:positionH>
          <wp:positionV relativeFrom="paragraph">
            <wp:posOffset>-204470</wp:posOffset>
          </wp:positionV>
          <wp:extent cx="2339975" cy="149860"/>
          <wp:effectExtent l="0" t="0" r="3175" b="2540"/>
          <wp:wrapNone/>
          <wp:docPr id="16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9975" cy="149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2ECBD94D" wp14:editId="5D5C3849">
              <wp:simplePos x="0" y="0"/>
              <wp:positionH relativeFrom="page">
                <wp:posOffset>4577715</wp:posOffset>
              </wp:positionH>
              <wp:positionV relativeFrom="page">
                <wp:posOffset>9712960</wp:posOffset>
              </wp:positionV>
              <wp:extent cx="2628900" cy="534035"/>
              <wp:effectExtent l="0" t="0" r="3810" b="1905"/>
              <wp:wrapSquare wrapText="bothSides"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8900" cy="534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229B4C29" w14:textId="77777777" w:rsidR="00FC3D30" w:rsidRDefault="00FC3D30">
                          <w:pPr>
                            <w:pStyle w:val="adresadole"/>
                            <w:spacing w:after="0" w:line="200" w:lineRule="exact"/>
                            <w:rPr>
                              <w:rFonts w:ascii="Arial" w:hAnsi="Arial" w:cs="Arial"/>
                              <w:noProof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</w:rPr>
                            <w:t>Tlačové oddelenie</w:t>
                          </w:r>
                        </w:p>
                        <w:p w14:paraId="3AC57665" w14:textId="77777777" w:rsidR="00FC3D30" w:rsidRDefault="00FC3D30">
                          <w:pPr>
                            <w:spacing w:line="200" w:lineRule="exact"/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t>Tel.: +421 2 5055 2424, Fax: +421 2 5556 6667</w:t>
                          </w:r>
                        </w:p>
                        <w:p w14:paraId="445BCEB1" w14:textId="77777777" w:rsidR="00FC3D30" w:rsidRDefault="00FC3D30">
                          <w:r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t>E-mail</w:t>
                          </w:r>
                          <w:r>
                            <w:rPr>
                              <w:rFonts w:ascii="Arial" w:hAnsi="Arial" w:cs="Arial"/>
                              <w:noProof/>
                              <w:color w:val="000000"/>
                              <w:sz w:val="16"/>
                              <w:szCs w:val="16"/>
                            </w:rPr>
                            <w:t>: tlacove@vub.sk</w:t>
                          </w:r>
                          <w:r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t xml:space="preserve">, </w:t>
                          </w:r>
                          <w:hyperlink r:id="rId2" w:history="1">
                            <w:r>
                              <w:rPr>
                                <w:rStyle w:val="Hypertextovprepojenie"/>
                                <w:rFonts w:ascii="Arial" w:hAnsi="Arial" w:cs="Arial"/>
                                <w:noProof/>
                                <w:sz w:val="16"/>
                                <w:szCs w:val="16"/>
                              </w:rPr>
                              <w:t>www.vub.sk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CBD94D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360.45pt;margin-top:764.8pt;width:207pt;height:42.0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" filled="f" stroked="f">
              <v:textbox>
                <w:txbxContent>
                  <w:p w14:paraId="229B4C29" w14:textId="77777777" w:rsidR="00FC3D30" w:rsidRDefault="00FC3D30">
                    <w:pPr>
                      <w:pStyle w:val="adresadole"/>
                      <w:spacing w:after="0" w:line="200" w:lineRule="exact"/>
                      <w:rPr>
                        <w:rFonts w:ascii="Arial" w:hAnsi="Arial" w:cs="Arial"/>
                        <w:noProof/>
                      </w:rPr>
                    </w:pPr>
                    <w:r>
                      <w:rPr>
                        <w:rFonts w:ascii="Arial" w:hAnsi="Arial" w:cs="Arial"/>
                        <w:noProof/>
                      </w:rPr>
                      <w:t>Tlačové oddelenie</w:t>
                    </w:r>
                  </w:p>
                  <w:p w14:paraId="3AC57665" w14:textId="77777777" w:rsidR="00FC3D30" w:rsidRDefault="00FC3D30">
                    <w:pPr>
                      <w:spacing w:line="200" w:lineRule="exact"/>
                      <w:rPr>
                        <w:rFonts w:ascii="Arial" w:hAnsi="Arial" w:cs="Arial"/>
                        <w:noProof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noProof/>
                        <w:sz w:val="16"/>
                        <w:szCs w:val="16"/>
                      </w:rPr>
                      <w:t>Tel.: +421 2 5055 2424, Fax: +421 2 5556 6667</w:t>
                    </w:r>
                  </w:p>
                  <w:p w14:paraId="445BCEB1" w14:textId="77777777" w:rsidR="00FC3D30" w:rsidRDefault="00FC3D30">
                    <w:r>
                      <w:rPr>
                        <w:rFonts w:ascii="Arial" w:hAnsi="Arial" w:cs="Arial"/>
                        <w:noProof/>
                        <w:sz w:val="16"/>
                        <w:szCs w:val="16"/>
                      </w:rPr>
                      <w:t>E-mail</w:t>
                    </w:r>
                    <w:r>
                      <w:rPr>
                        <w:rFonts w:ascii="Arial" w:hAnsi="Arial" w:cs="Arial"/>
                        <w:noProof/>
                        <w:color w:val="000000"/>
                        <w:sz w:val="16"/>
                        <w:szCs w:val="16"/>
                      </w:rPr>
                      <w:t>: tlacove@vub.sk</w:t>
                    </w:r>
                    <w:r>
                      <w:rPr>
                        <w:rFonts w:ascii="Arial" w:hAnsi="Arial" w:cs="Arial"/>
                        <w:noProof/>
                        <w:sz w:val="16"/>
                        <w:szCs w:val="16"/>
                      </w:rPr>
                      <w:t xml:space="preserve">, </w:t>
                    </w:r>
                    <w:hyperlink r:id="rId3" w:history="1">
                      <w:r>
                        <w:rPr>
                          <w:rStyle w:val="Hyperlink"/>
                          <w:rFonts w:ascii="Arial" w:hAnsi="Arial" w:cs="Arial"/>
                          <w:noProof/>
                          <w:sz w:val="16"/>
                          <w:szCs w:val="16"/>
                        </w:rPr>
                        <w:t>www.vub.sk</w:t>
                      </w:r>
                    </w:hyperlink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63360" behindDoc="0" locked="1" layoutInCell="1" allowOverlap="1" wp14:anchorId="35E83624" wp14:editId="2871D2F4">
              <wp:simplePos x="0" y="0"/>
              <wp:positionH relativeFrom="column">
                <wp:posOffset>152400</wp:posOffset>
              </wp:positionH>
              <wp:positionV relativeFrom="paragraph">
                <wp:posOffset>-775970</wp:posOffset>
              </wp:positionV>
              <wp:extent cx="6105525" cy="0"/>
              <wp:effectExtent l="9525" t="5080" r="9525" b="13970"/>
              <wp:wrapNone/>
              <wp:docPr id="5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552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w14:anchorId="00260CE8" id="Straight Connector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pt,-61.1pt" to="492.75pt,-6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">
              <w10:anchorlock/>
            </v:line>
          </w:pict>
        </mc:Fallback>
      </mc:AlternateContent>
    </w: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62336" behindDoc="0" locked="1" layoutInCell="1" allowOverlap="1" wp14:anchorId="31B6A63F" wp14:editId="47147CED">
              <wp:simplePos x="0" y="0"/>
              <wp:positionH relativeFrom="page">
                <wp:posOffset>785495</wp:posOffset>
              </wp:positionH>
              <wp:positionV relativeFrom="page">
                <wp:posOffset>9712960</wp:posOffset>
              </wp:positionV>
              <wp:extent cx="2857500" cy="800100"/>
              <wp:effectExtent l="4445" t="0" r="0" b="254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75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4C2EED" w14:textId="77777777" w:rsidR="00FC3D30" w:rsidRDefault="00FC3D30">
                          <w:pPr>
                            <w:spacing w:line="200" w:lineRule="exact"/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Všeobecná úverová banka, a.s.</w:t>
                          </w:r>
                        </w:p>
                        <w:p w14:paraId="63B14038" w14:textId="77777777" w:rsidR="00FC3D30" w:rsidRDefault="00FC3D30">
                          <w:pPr>
                            <w:spacing w:line="200" w:lineRule="exac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Mlynské nivy 1, 829 90 Bratislava 25,</w:t>
                          </w:r>
                        </w:p>
                        <w:p w14:paraId="21F98394" w14:textId="77777777" w:rsidR="00FC3D30" w:rsidRDefault="00FC3D30">
                          <w:pPr>
                            <w:spacing w:line="200" w:lineRule="exac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Obchodný register: Okresný súd Bratislava I</w:t>
                          </w:r>
                        </w:p>
                        <w:p w14:paraId="7C39996E" w14:textId="77777777" w:rsidR="00FC3D30" w:rsidRDefault="00FC3D30">
                          <w:pPr>
                            <w:spacing w:line="200" w:lineRule="exac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Oddiel: Sa, vložka číslo: 341/B, IČO: 31320155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1B6A63F" id="Text Box 4" o:spid="_x0000_s1027" type="#_x0000_t202" style="position:absolute;left:0;text-align:left;margin-left:61.85pt;margin-top:764.8pt;width:225pt;height:63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6yiuQIAAMA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" filled="f" stroked="f">
              <v:textbox>
                <w:txbxContent>
                  <w:p w14:paraId="764C2EED" w14:textId="77777777" w:rsidR="00FC3D30" w:rsidRDefault="00FC3D30">
                    <w:pPr>
                      <w:spacing w:line="200" w:lineRule="exact"/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t xml:space="preserve">Všeobecná úverová banka,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t>a.s</w:t>
                    </w:r>
                    <w:proofErr w:type="spellEnd"/>
                    <w: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t>.</w:t>
                    </w:r>
                  </w:p>
                  <w:p w14:paraId="63B14038" w14:textId="77777777" w:rsidR="00FC3D30" w:rsidRDefault="00FC3D30">
                    <w:pPr>
                      <w:spacing w:line="200" w:lineRule="exac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Mlynské nivy 1, 829 90 Bratislava 25,</w:t>
                    </w:r>
                  </w:p>
                  <w:p w14:paraId="21F98394" w14:textId="77777777" w:rsidR="00FC3D30" w:rsidRDefault="00FC3D30">
                    <w:pPr>
                      <w:spacing w:line="200" w:lineRule="exac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Obchodný register: Okresný súd Bratislava I</w:t>
                    </w:r>
                  </w:p>
                  <w:p w14:paraId="7C39996E" w14:textId="77777777" w:rsidR="00FC3D30" w:rsidRDefault="00FC3D30">
                    <w:pPr>
                      <w:spacing w:line="200" w:lineRule="exac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Oddiel: Sa, vložka číslo: 341/B, IČO: 31320155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78097938" wp14:editId="1E7C537B">
              <wp:simplePos x="0" y="0"/>
              <wp:positionH relativeFrom="column">
                <wp:posOffset>5686425</wp:posOffset>
              </wp:positionH>
              <wp:positionV relativeFrom="paragraph">
                <wp:posOffset>-1118870</wp:posOffset>
              </wp:positionV>
              <wp:extent cx="645795" cy="300355"/>
              <wp:effectExtent l="0" t="0" r="190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5795" cy="3003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0CD4F932" w14:textId="77777777" w:rsidR="00FC3D30" w:rsidRDefault="00FC3D30">
                          <w:pPr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7A1B2E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>/</w:t>
                          </w:r>
                          <w:fldSimple w:instr=" NUMPAGES  \* MERGEFORMAT ">
                            <w:r w:rsidR="007A1B2E">
                              <w:rPr>
                                <w:noProof/>
                              </w:rPr>
                              <w:t>1</w:t>
                            </w:r>
                          </w:fldSimple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8097938" id="Text Box 3" o:spid="_x0000_s1028" type="#_x0000_t202" style="position:absolute;left:0;text-align:left;margin-left:447.75pt;margin-top:-88.1pt;width:50.85pt;height:23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" filled="f" stroked="f">
              <v:textbox>
                <w:txbxContent>
                  <w:p w14:paraId="0CD4F932" w14:textId="77777777" w:rsidR="00FC3D30" w:rsidRDefault="00FC3D30">
                    <w:pPr>
                      <w:jc w:val="right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7A1B2E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>/</w:t>
                    </w:r>
                    <w:fldSimple w:instr=" NUMPAGES  \* MERGEFORMAT ">
                      <w:r w:rsidR="007A1B2E">
                        <w:rPr>
                          <w:noProof/>
                        </w:rPr>
                        <w:t>1</w:t>
                      </w:r>
                    </w:fldSimple>
                  </w:p>
                </w:txbxContent>
              </v:textbox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B75458" w14:textId="77777777" w:rsidR="00FC1F14" w:rsidRDefault="00FC1F1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FB56A3" w14:textId="77777777" w:rsidR="00156B78" w:rsidRDefault="00156B78">
      <w:pPr>
        <w:spacing w:line="240" w:lineRule="auto"/>
      </w:pPr>
      <w:r>
        <w:separator/>
      </w:r>
    </w:p>
  </w:footnote>
  <w:footnote w:type="continuationSeparator" w:id="0">
    <w:p w14:paraId="74AB78CC" w14:textId="77777777" w:rsidR="00156B78" w:rsidRDefault="00156B7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8FCD7C" w14:textId="77777777" w:rsidR="00FC1F14" w:rsidRDefault="00FC1F14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35C2C5" w14:textId="77777777" w:rsidR="00FC3D30" w:rsidRDefault="00FC3D30">
    <w:pPr>
      <w:pStyle w:val="Hlavika"/>
    </w:pPr>
    <w:r>
      <w:rPr>
        <w:rFonts w:ascii="Arial" w:eastAsia="HelveticaNeueCE-Roman" w:hAnsi="Arial" w:cs="Arial"/>
        <w:noProof/>
        <w:sz w:val="20"/>
        <w:szCs w:val="20"/>
        <w:lang w:eastAsia="sk-SK"/>
      </w:rPr>
      <w:drawing>
        <wp:inline distT="0" distB="0" distL="0" distR="0" wp14:anchorId="67693483" wp14:editId="4A108019">
          <wp:extent cx="857250" cy="1219200"/>
          <wp:effectExtent l="0" t="0" r="0" b="0"/>
          <wp:docPr id="13" name="Picture 2" descr="foto_roka_2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to_roka_20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eastAsia="HelveticaNeueCE-Roman" w:hAnsi="Arial" w:cs="Arial"/>
        <w:noProof/>
        <w:sz w:val="20"/>
        <w:szCs w:val="20"/>
        <w:lang w:eastAsia="sk-SK"/>
      </w:rPr>
      <w:drawing>
        <wp:inline distT="0" distB="0" distL="0" distR="0" wp14:anchorId="760F183E" wp14:editId="3C220892">
          <wp:extent cx="5667375" cy="8020050"/>
          <wp:effectExtent l="0" t="0" r="9525" b="0"/>
          <wp:docPr id="14" name="Picture 1" descr="foto_roka_2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to_roka_20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7375" cy="802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sk-SK"/>
      </w:rPr>
      <w:drawing>
        <wp:anchor distT="0" distB="0" distL="114935" distR="114935" simplePos="0" relativeHeight="251664384" behindDoc="1" locked="0" layoutInCell="1" allowOverlap="1" wp14:anchorId="00AFA13C" wp14:editId="6CC92641">
          <wp:simplePos x="0" y="0"/>
          <wp:positionH relativeFrom="column">
            <wp:posOffset>83820</wp:posOffset>
          </wp:positionH>
          <wp:positionV relativeFrom="paragraph">
            <wp:posOffset>607060</wp:posOffset>
          </wp:positionV>
          <wp:extent cx="2545080" cy="344805"/>
          <wp:effectExtent l="0" t="0" r="7620" b="0"/>
          <wp:wrapNone/>
          <wp:docPr id="15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5080" cy="34480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C2E666" w14:textId="77777777" w:rsidR="00FC1F14" w:rsidRDefault="00FC1F14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10129"/>
    <w:multiLevelType w:val="hybridMultilevel"/>
    <w:tmpl w:val="1A28BF6E"/>
    <w:lvl w:ilvl="0" w:tplc="95AA3FE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0D12E9"/>
    <w:multiLevelType w:val="hybridMultilevel"/>
    <w:tmpl w:val="F79E0E5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FF03D82"/>
    <w:multiLevelType w:val="hybridMultilevel"/>
    <w:tmpl w:val="DE7A6EEA"/>
    <w:lvl w:ilvl="0" w:tplc="041B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448C702B"/>
    <w:multiLevelType w:val="hybridMultilevel"/>
    <w:tmpl w:val="E2AA3F6E"/>
    <w:lvl w:ilvl="0" w:tplc="041B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 w15:restartNumberingAfterBreak="0">
    <w:nsid w:val="60962200"/>
    <w:multiLevelType w:val="multilevel"/>
    <w:tmpl w:val="352C4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3410EE6"/>
    <w:multiLevelType w:val="multilevel"/>
    <w:tmpl w:val="7204A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5CA42B5"/>
    <w:multiLevelType w:val="multilevel"/>
    <w:tmpl w:val="B2B8C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D587AC6"/>
    <w:multiLevelType w:val="hybridMultilevel"/>
    <w:tmpl w:val="6A0240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792E90"/>
    <w:multiLevelType w:val="hybridMultilevel"/>
    <w:tmpl w:val="158CE1E0"/>
    <w:lvl w:ilvl="0" w:tplc="6480F2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5"/>
  </w:num>
  <w:num w:numId="8">
    <w:abstractNumId w:val="7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hideSpellingErrors/>
  <w:hideGrammaticalError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E3E"/>
    <w:rsid w:val="000122C0"/>
    <w:rsid w:val="0002323A"/>
    <w:rsid w:val="0002586E"/>
    <w:rsid w:val="000317CF"/>
    <w:rsid w:val="000404C5"/>
    <w:rsid w:val="00044B9C"/>
    <w:rsid w:val="00045163"/>
    <w:rsid w:val="00045EE6"/>
    <w:rsid w:val="00062CDE"/>
    <w:rsid w:val="00076147"/>
    <w:rsid w:val="000857B1"/>
    <w:rsid w:val="00096592"/>
    <w:rsid w:val="000A0C83"/>
    <w:rsid w:val="000A1438"/>
    <w:rsid w:val="000A205E"/>
    <w:rsid w:val="000A63BE"/>
    <w:rsid w:val="000A72E2"/>
    <w:rsid w:val="000B139D"/>
    <w:rsid w:val="000B5D08"/>
    <w:rsid w:val="000D0D92"/>
    <w:rsid w:val="000D34E8"/>
    <w:rsid w:val="000D786A"/>
    <w:rsid w:val="000E3273"/>
    <w:rsid w:val="000E6FC5"/>
    <w:rsid w:val="001142A0"/>
    <w:rsid w:val="0012207C"/>
    <w:rsid w:val="001257AB"/>
    <w:rsid w:val="00132D1F"/>
    <w:rsid w:val="001414EC"/>
    <w:rsid w:val="0014587E"/>
    <w:rsid w:val="00153199"/>
    <w:rsid w:val="00156B78"/>
    <w:rsid w:val="001612A8"/>
    <w:rsid w:val="00176AB4"/>
    <w:rsid w:val="00176D66"/>
    <w:rsid w:val="00180D4E"/>
    <w:rsid w:val="00196E3E"/>
    <w:rsid w:val="001979D6"/>
    <w:rsid w:val="001A0776"/>
    <w:rsid w:val="001A4AFB"/>
    <w:rsid w:val="001A7F9B"/>
    <w:rsid w:val="001B532C"/>
    <w:rsid w:val="001C5086"/>
    <w:rsid w:val="001C73CA"/>
    <w:rsid w:val="001D3CEB"/>
    <w:rsid w:val="001E4C43"/>
    <w:rsid w:val="001F062C"/>
    <w:rsid w:val="00205185"/>
    <w:rsid w:val="00206A90"/>
    <w:rsid w:val="00210AAE"/>
    <w:rsid w:val="002531F0"/>
    <w:rsid w:val="002661F0"/>
    <w:rsid w:val="002752F6"/>
    <w:rsid w:val="00276313"/>
    <w:rsid w:val="00281075"/>
    <w:rsid w:val="002846AF"/>
    <w:rsid w:val="0029036D"/>
    <w:rsid w:val="0029574F"/>
    <w:rsid w:val="002A0098"/>
    <w:rsid w:val="002B41CC"/>
    <w:rsid w:val="002E559F"/>
    <w:rsid w:val="002E6037"/>
    <w:rsid w:val="002E6A3B"/>
    <w:rsid w:val="002F5523"/>
    <w:rsid w:val="002F69E0"/>
    <w:rsid w:val="002F75A5"/>
    <w:rsid w:val="00302B83"/>
    <w:rsid w:val="00315BD2"/>
    <w:rsid w:val="00323381"/>
    <w:rsid w:val="003243C0"/>
    <w:rsid w:val="00327338"/>
    <w:rsid w:val="00352292"/>
    <w:rsid w:val="00353A90"/>
    <w:rsid w:val="00362187"/>
    <w:rsid w:val="003876CC"/>
    <w:rsid w:val="00395311"/>
    <w:rsid w:val="003A37B4"/>
    <w:rsid w:val="003C0345"/>
    <w:rsid w:val="003C5601"/>
    <w:rsid w:val="003D4FD0"/>
    <w:rsid w:val="003D787B"/>
    <w:rsid w:val="003E0AF3"/>
    <w:rsid w:val="003F17CC"/>
    <w:rsid w:val="004160D7"/>
    <w:rsid w:val="00422371"/>
    <w:rsid w:val="00424A32"/>
    <w:rsid w:val="00430A36"/>
    <w:rsid w:val="00431301"/>
    <w:rsid w:val="004370E7"/>
    <w:rsid w:val="004438B1"/>
    <w:rsid w:val="004527C6"/>
    <w:rsid w:val="0047047E"/>
    <w:rsid w:val="00484DAD"/>
    <w:rsid w:val="00490BFF"/>
    <w:rsid w:val="00492A53"/>
    <w:rsid w:val="00494B06"/>
    <w:rsid w:val="004A0701"/>
    <w:rsid w:val="004A689F"/>
    <w:rsid w:val="004A790F"/>
    <w:rsid w:val="004A7EAE"/>
    <w:rsid w:val="004B76F6"/>
    <w:rsid w:val="004C13D7"/>
    <w:rsid w:val="004D3017"/>
    <w:rsid w:val="004D5571"/>
    <w:rsid w:val="004F5D36"/>
    <w:rsid w:val="005025AB"/>
    <w:rsid w:val="00502946"/>
    <w:rsid w:val="00512D86"/>
    <w:rsid w:val="0051350E"/>
    <w:rsid w:val="00520A34"/>
    <w:rsid w:val="005214DB"/>
    <w:rsid w:val="00523F38"/>
    <w:rsid w:val="00527170"/>
    <w:rsid w:val="00530D76"/>
    <w:rsid w:val="005329A2"/>
    <w:rsid w:val="00536727"/>
    <w:rsid w:val="005371F9"/>
    <w:rsid w:val="00544DA9"/>
    <w:rsid w:val="00547DFC"/>
    <w:rsid w:val="005558EC"/>
    <w:rsid w:val="0056238B"/>
    <w:rsid w:val="00572259"/>
    <w:rsid w:val="005753F5"/>
    <w:rsid w:val="00580A3B"/>
    <w:rsid w:val="00596CA8"/>
    <w:rsid w:val="005A111B"/>
    <w:rsid w:val="005A13BA"/>
    <w:rsid w:val="005A41B0"/>
    <w:rsid w:val="005C096A"/>
    <w:rsid w:val="005D352F"/>
    <w:rsid w:val="005E088D"/>
    <w:rsid w:val="005F4D64"/>
    <w:rsid w:val="006048F0"/>
    <w:rsid w:val="006100E1"/>
    <w:rsid w:val="00636AC4"/>
    <w:rsid w:val="00640836"/>
    <w:rsid w:val="00643DEF"/>
    <w:rsid w:val="00650838"/>
    <w:rsid w:val="00666AC5"/>
    <w:rsid w:val="0067321E"/>
    <w:rsid w:val="00676622"/>
    <w:rsid w:val="00680938"/>
    <w:rsid w:val="00685ABB"/>
    <w:rsid w:val="00696EFA"/>
    <w:rsid w:val="00697B23"/>
    <w:rsid w:val="006C045E"/>
    <w:rsid w:val="006C3C88"/>
    <w:rsid w:val="006C557B"/>
    <w:rsid w:val="006D20E4"/>
    <w:rsid w:val="006E237D"/>
    <w:rsid w:val="006E279F"/>
    <w:rsid w:val="006E32F2"/>
    <w:rsid w:val="006F11B6"/>
    <w:rsid w:val="006F506E"/>
    <w:rsid w:val="007054DD"/>
    <w:rsid w:val="007138EA"/>
    <w:rsid w:val="00721A9D"/>
    <w:rsid w:val="00751C78"/>
    <w:rsid w:val="007607DE"/>
    <w:rsid w:val="007618CB"/>
    <w:rsid w:val="00764DF3"/>
    <w:rsid w:val="00766459"/>
    <w:rsid w:val="00790D30"/>
    <w:rsid w:val="007A1B2E"/>
    <w:rsid w:val="007A3683"/>
    <w:rsid w:val="007B6736"/>
    <w:rsid w:val="007B7866"/>
    <w:rsid w:val="007C4F47"/>
    <w:rsid w:val="007C5C1B"/>
    <w:rsid w:val="007C6DC1"/>
    <w:rsid w:val="007E3981"/>
    <w:rsid w:val="007F6368"/>
    <w:rsid w:val="0080125C"/>
    <w:rsid w:val="0080505F"/>
    <w:rsid w:val="00816C5A"/>
    <w:rsid w:val="00831706"/>
    <w:rsid w:val="00841000"/>
    <w:rsid w:val="008472CF"/>
    <w:rsid w:val="0087330D"/>
    <w:rsid w:val="00873BEF"/>
    <w:rsid w:val="00885E94"/>
    <w:rsid w:val="008A52AC"/>
    <w:rsid w:val="008A6071"/>
    <w:rsid w:val="008F43A8"/>
    <w:rsid w:val="008F5FED"/>
    <w:rsid w:val="008F6F16"/>
    <w:rsid w:val="008F79BB"/>
    <w:rsid w:val="009111D1"/>
    <w:rsid w:val="009117E0"/>
    <w:rsid w:val="00912111"/>
    <w:rsid w:val="009134AB"/>
    <w:rsid w:val="00916B52"/>
    <w:rsid w:val="009242C3"/>
    <w:rsid w:val="00935FD1"/>
    <w:rsid w:val="00941AB0"/>
    <w:rsid w:val="00946957"/>
    <w:rsid w:val="009505EE"/>
    <w:rsid w:val="00954BDA"/>
    <w:rsid w:val="00960577"/>
    <w:rsid w:val="00966093"/>
    <w:rsid w:val="00974BBE"/>
    <w:rsid w:val="0097720E"/>
    <w:rsid w:val="00990F1D"/>
    <w:rsid w:val="00991D7A"/>
    <w:rsid w:val="00995052"/>
    <w:rsid w:val="009A341B"/>
    <w:rsid w:val="009A35F3"/>
    <w:rsid w:val="009B165D"/>
    <w:rsid w:val="009B4761"/>
    <w:rsid w:val="009D3CFF"/>
    <w:rsid w:val="009F0EF7"/>
    <w:rsid w:val="00A0163B"/>
    <w:rsid w:val="00A20455"/>
    <w:rsid w:val="00A2085F"/>
    <w:rsid w:val="00A2793A"/>
    <w:rsid w:val="00A3000F"/>
    <w:rsid w:val="00A402A6"/>
    <w:rsid w:val="00A62C78"/>
    <w:rsid w:val="00A63752"/>
    <w:rsid w:val="00A72781"/>
    <w:rsid w:val="00A77425"/>
    <w:rsid w:val="00A86152"/>
    <w:rsid w:val="00A8640E"/>
    <w:rsid w:val="00AC4A69"/>
    <w:rsid w:val="00AE2B7D"/>
    <w:rsid w:val="00AF0E1C"/>
    <w:rsid w:val="00AF2D25"/>
    <w:rsid w:val="00AF5592"/>
    <w:rsid w:val="00B04212"/>
    <w:rsid w:val="00B06897"/>
    <w:rsid w:val="00B138E7"/>
    <w:rsid w:val="00B17BE1"/>
    <w:rsid w:val="00B31E08"/>
    <w:rsid w:val="00B34D02"/>
    <w:rsid w:val="00B477DD"/>
    <w:rsid w:val="00B55C4A"/>
    <w:rsid w:val="00B62BDF"/>
    <w:rsid w:val="00B716A9"/>
    <w:rsid w:val="00B72FD1"/>
    <w:rsid w:val="00B736F7"/>
    <w:rsid w:val="00B83B2A"/>
    <w:rsid w:val="00B9271B"/>
    <w:rsid w:val="00B9379A"/>
    <w:rsid w:val="00B944F6"/>
    <w:rsid w:val="00B96FBA"/>
    <w:rsid w:val="00BA70F2"/>
    <w:rsid w:val="00BB732D"/>
    <w:rsid w:val="00BC239B"/>
    <w:rsid w:val="00BC4146"/>
    <w:rsid w:val="00BC4F60"/>
    <w:rsid w:val="00BD1BA2"/>
    <w:rsid w:val="00C21D19"/>
    <w:rsid w:val="00C44443"/>
    <w:rsid w:val="00C50660"/>
    <w:rsid w:val="00C570DB"/>
    <w:rsid w:val="00C6505E"/>
    <w:rsid w:val="00C703A1"/>
    <w:rsid w:val="00C710C2"/>
    <w:rsid w:val="00C963F4"/>
    <w:rsid w:val="00CA3874"/>
    <w:rsid w:val="00CA4099"/>
    <w:rsid w:val="00CA5BF2"/>
    <w:rsid w:val="00CB5F76"/>
    <w:rsid w:val="00CD101F"/>
    <w:rsid w:val="00CE4161"/>
    <w:rsid w:val="00CF64A1"/>
    <w:rsid w:val="00CF7C60"/>
    <w:rsid w:val="00D05391"/>
    <w:rsid w:val="00D147BF"/>
    <w:rsid w:val="00D35513"/>
    <w:rsid w:val="00D437F8"/>
    <w:rsid w:val="00D46A52"/>
    <w:rsid w:val="00D473BD"/>
    <w:rsid w:val="00D52189"/>
    <w:rsid w:val="00D5639D"/>
    <w:rsid w:val="00D65058"/>
    <w:rsid w:val="00D80E3F"/>
    <w:rsid w:val="00D93898"/>
    <w:rsid w:val="00D9721C"/>
    <w:rsid w:val="00DA63B3"/>
    <w:rsid w:val="00DA75B0"/>
    <w:rsid w:val="00DC112C"/>
    <w:rsid w:val="00DD15EE"/>
    <w:rsid w:val="00DD67B6"/>
    <w:rsid w:val="00DE76E2"/>
    <w:rsid w:val="00DF541D"/>
    <w:rsid w:val="00E021CB"/>
    <w:rsid w:val="00E041EA"/>
    <w:rsid w:val="00E13186"/>
    <w:rsid w:val="00E22370"/>
    <w:rsid w:val="00E22CF2"/>
    <w:rsid w:val="00E3374D"/>
    <w:rsid w:val="00E52E65"/>
    <w:rsid w:val="00E56047"/>
    <w:rsid w:val="00E7430A"/>
    <w:rsid w:val="00E753E3"/>
    <w:rsid w:val="00E754FD"/>
    <w:rsid w:val="00E80108"/>
    <w:rsid w:val="00E80F63"/>
    <w:rsid w:val="00E95287"/>
    <w:rsid w:val="00E96543"/>
    <w:rsid w:val="00EA17F8"/>
    <w:rsid w:val="00EA5E4B"/>
    <w:rsid w:val="00EA6F38"/>
    <w:rsid w:val="00EA785A"/>
    <w:rsid w:val="00EB13AC"/>
    <w:rsid w:val="00EC2C1E"/>
    <w:rsid w:val="00ED714B"/>
    <w:rsid w:val="00EE299A"/>
    <w:rsid w:val="00EE396E"/>
    <w:rsid w:val="00EE528F"/>
    <w:rsid w:val="00EF2515"/>
    <w:rsid w:val="00F05D10"/>
    <w:rsid w:val="00F221A7"/>
    <w:rsid w:val="00F46846"/>
    <w:rsid w:val="00F519D4"/>
    <w:rsid w:val="00F56499"/>
    <w:rsid w:val="00F572E6"/>
    <w:rsid w:val="00F8104D"/>
    <w:rsid w:val="00F82696"/>
    <w:rsid w:val="00F94E63"/>
    <w:rsid w:val="00F9711C"/>
    <w:rsid w:val="00FA176D"/>
    <w:rsid w:val="00FA27AB"/>
    <w:rsid w:val="00FB24A7"/>
    <w:rsid w:val="00FC1F14"/>
    <w:rsid w:val="00FC3D30"/>
    <w:rsid w:val="00FE2E33"/>
    <w:rsid w:val="00FE3788"/>
    <w:rsid w:val="00FF1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E18218"/>
  <w15:chartTrackingRefBased/>
  <w15:docId w15:val="{1C8C957D-58BA-4B2C-9D7C-CEDF3731D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1A7F9B"/>
    <w:pPr>
      <w:tabs>
        <w:tab w:val="left" w:pos="5035"/>
      </w:tabs>
      <w:spacing w:after="0" w:line="320" w:lineRule="exact"/>
      <w:jc w:val="both"/>
    </w:pPr>
    <w:rPr>
      <w:rFonts w:ascii="Times New Roman" w:eastAsia="Times New Roman" w:hAnsi="Times New Roman" w:cs="Times New Roman"/>
      <w:lang w:val="sk-SK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autoRedefine/>
    <w:rsid w:val="001A7F9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1A7F9B"/>
    <w:rPr>
      <w:rFonts w:ascii="Times New Roman" w:eastAsia="Times New Roman" w:hAnsi="Times New Roman" w:cs="Times New Roman"/>
      <w:lang w:val="sk-SK" w:eastAsia="cs-CZ"/>
    </w:rPr>
  </w:style>
  <w:style w:type="paragraph" w:styleId="Pta">
    <w:name w:val="footer"/>
    <w:basedOn w:val="Normlny"/>
    <w:link w:val="PtaChar"/>
    <w:rsid w:val="001A7F9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1A7F9B"/>
    <w:rPr>
      <w:rFonts w:ascii="Times New Roman" w:eastAsia="Times New Roman" w:hAnsi="Times New Roman" w:cs="Times New Roman"/>
      <w:lang w:val="sk-SK" w:eastAsia="cs-CZ"/>
    </w:rPr>
  </w:style>
  <w:style w:type="paragraph" w:customStyle="1" w:styleId="adresadole">
    <w:name w:val="adresa dole"/>
    <w:basedOn w:val="Oslovenie"/>
    <w:rsid w:val="001A7F9B"/>
    <w:pPr>
      <w:tabs>
        <w:tab w:val="clear" w:pos="5035"/>
      </w:tabs>
      <w:spacing w:after="480" w:line="240" w:lineRule="auto"/>
      <w:jc w:val="left"/>
    </w:pPr>
    <w:rPr>
      <w:rFonts w:ascii="Helvetica" w:hAnsi="Helvetica" w:cs="Helvetica"/>
      <w:sz w:val="16"/>
      <w:szCs w:val="16"/>
    </w:rPr>
  </w:style>
  <w:style w:type="character" w:styleId="Hypertextovprepojenie">
    <w:name w:val="Hyperlink"/>
    <w:rsid w:val="001A7F9B"/>
    <w:rPr>
      <w:color w:val="0000FF"/>
      <w:u w:val="single"/>
    </w:rPr>
  </w:style>
  <w:style w:type="paragraph" w:styleId="Normlnywebov">
    <w:name w:val="Normal (Web)"/>
    <w:basedOn w:val="Normlny"/>
    <w:rsid w:val="001A7F9B"/>
    <w:pPr>
      <w:tabs>
        <w:tab w:val="clear" w:pos="5035"/>
      </w:tabs>
      <w:spacing w:before="100" w:beforeAutospacing="1" w:after="100" w:afterAutospacing="1" w:line="240" w:lineRule="auto"/>
      <w:jc w:val="left"/>
    </w:pPr>
    <w:rPr>
      <w:rFonts w:ascii="Arial" w:hAnsi="Arial" w:cs="Arial"/>
      <w:color w:val="000000"/>
      <w:sz w:val="17"/>
      <w:szCs w:val="17"/>
      <w:lang w:eastAsia="sk-SK"/>
    </w:rPr>
  </w:style>
  <w:style w:type="paragraph" w:styleId="Oslovenie">
    <w:name w:val="Salutation"/>
    <w:basedOn w:val="Normlny"/>
    <w:next w:val="Normlny"/>
    <w:link w:val="OslovenieChar"/>
    <w:uiPriority w:val="99"/>
    <w:semiHidden/>
    <w:unhideWhenUsed/>
    <w:rsid w:val="001A7F9B"/>
  </w:style>
  <w:style w:type="character" w:customStyle="1" w:styleId="OslovenieChar">
    <w:name w:val="Oslovenie Char"/>
    <w:basedOn w:val="Predvolenpsmoodseku"/>
    <w:link w:val="Oslovenie"/>
    <w:uiPriority w:val="99"/>
    <w:semiHidden/>
    <w:rsid w:val="001A7F9B"/>
    <w:rPr>
      <w:rFonts w:ascii="Times New Roman" w:eastAsia="Times New Roman" w:hAnsi="Times New Roman" w:cs="Times New Roman"/>
      <w:lang w:val="sk-SK" w:eastAsia="cs-CZ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A77425"/>
    <w:rPr>
      <w:color w:val="808080"/>
      <w:shd w:val="clear" w:color="auto" w:fill="E6E6E6"/>
    </w:rPr>
  </w:style>
  <w:style w:type="character" w:styleId="Odkaznakomentr">
    <w:name w:val="annotation reference"/>
    <w:basedOn w:val="Predvolenpsmoodseku"/>
    <w:uiPriority w:val="99"/>
    <w:semiHidden/>
    <w:unhideWhenUsed/>
    <w:rsid w:val="004527C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527C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527C6"/>
    <w:rPr>
      <w:rFonts w:ascii="Times New Roman" w:eastAsia="Times New Roman" w:hAnsi="Times New Roman" w:cs="Times New Roman"/>
      <w:sz w:val="20"/>
      <w:szCs w:val="20"/>
      <w:lang w:val="sk-SK"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527C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527C6"/>
    <w:rPr>
      <w:rFonts w:ascii="Times New Roman" w:eastAsia="Times New Roman" w:hAnsi="Times New Roman" w:cs="Times New Roman"/>
      <w:b/>
      <w:bCs/>
      <w:sz w:val="20"/>
      <w:szCs w:val="20"/>
      <w:lang w:val="sk-SK"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527C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527C6"/>
    <w:rPr>
      <w:rFonts w:ascii="Segoe UI" w:eastAsia="Times New Roman" w:hAnsi="Segoe UI" w:cs="Segoe UI"/>
      <w:sz w:val="18"/>
      <w:szCs w:val="18"/>
      <w:lang w:val="sk-SK" w:eastAsia="cs-CZ"/>
    </w:rPr>
  </w:style>
  <w:style w:type="character" w:styleId="Vrazn">
    <w:name w:val="Strong"/>
    <w:basedOn w:val="Predvolenpsmoodseku"/>
    <w:uiPriority w:val="22"/>
    <w:qFormat/>
    <w:rsid w:val="001414EC"/>
    <w:rPr>
      <w:b/>
      <w:bCs/>
    </w:r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CF64A1"/>
    <w:rPr>
      <w:color w:val="808080"/>
      <w:shd w:val="clear" w:color="auto" w:fill="E6E6E6"/>
    </w:rPr>
  </w:style>
  <w:style w:type="character" w:customStyle="1" w:styleId="Nevyrieenzmienka3">
    <w:name w:val="Nevyriešená zmienka3"/>
    <w:basedOn w:val="Predvolenpsmoodseku"/>
    <w:uiPriority w:val="99"/>
    <w:semiHidden/>
    <w:unhideWhenUsed/>
    <w:rsid w:val="00572259"/>
    <w:rPr>
      <w:color w:val="808080"/>
      <w:shd w:val="clear" w:color="auto" w:fill="E6E6E6"/>
    </w:rPr>
  </w:style>
  <w:style w:type="paragraph" w:styleId="Odsekzoznamu">
    <w:name w:val="List Paragraph"/>
    <w:basedOn w:val="Normlny"/>
    <w:uiPriority w:val="34"/>
    <w:qFormat/>
    <w:rsid w:val="002752F6"/>
    <w:pPr>
      <w:tabs>
        <w:tab w:val="clear" w:pos="5035"/>
      </w:tabs>
      <w:spacing w:after="200" w:line="240" w:lineRule="auto"/>
      <w:ind w:left="720"/>
      <w:contextualSpacing/>
      <w:jc w:val="left"/>
    </w:pPr>
    <w:rPr>
      <w:rFonts w:ascii="Georgia" w:eastAsiaTheme="minorHAnsi" w:hAnsi="Georgia" w:cstheme="minorBidi"/>
      <w:sz w:val="20"/>
      <w:lang w:eastAsia="en-US"/>
    </w:rPr>
  </w:style>
  <w:style w:type="character" w:customStyle="1" w:styleId="apple-converted-space">
    <w:name w:val="apple-converted-space"/>
    <w:basedOn w:val="Predvolenpsmoodseku"/>
    <w:rsid w:val="007C6DC1"/>
  </w:style>
  <w:style w:type="character" w:styleId="PouitHypertextovPrepojenie">
    <w:name w:val="FollowedHyperlink"/>
    <w:basedOn w:val="Predvolenpsmoodseku"/>
    <w:uiPriority w:val="99"/>
    <w:semiHidden/>
    <w:unhideWhenUsed/>
    <w:rsid w:val="00A402A6"/>
    <w:rPr>
      <w:color w:val="954F72" w:themeColor="followedHyperlink"/>
      <w:u w:val="single"/>
    </w:rPr>
  </w:style>
  <w:style w:type="paragraph" w:styleId="Revzia">
    <w:name w:val="Revision"/>
    <w:hidden/>
    <w:uiPriority w:val="99"/>
    <w:semiHidden/>
    <w:rsid w:val="00B716A9"/>
    <w:pPr>
      <w:spacing w:after="0" w:line="240" w:lineRule="auto"/>
    </w:pPr>
    <w:rPr>
      <w:rFonts w:ascii="Times New Roman" w:eastAsia="Times New Roman" w:hAnsi="Times New Roman" w:cs="Times New Roman"/>
      <w:lang w:val="sk-SK" w:eastAsia="cs-CZ"/>
    </w:rPr>
  </w:style>
  <w:style w:type="character" w:customStyle="1" w:styleId="Nevyrieenzmienka4">
    <w:name w:val="Nevyriešená zmienka4"/>
    <w:basedOn w:val="Predvolenpsmoodseku"/>
    <w:uiPriority w:val="99"/>
    <w:rsid w:val="00EE299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8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lbaroka.sk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awalterova@vub.s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lbaroka.sk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vub.sk" TargetMode="External"/><Relationship Id="rId2" Type="http://schemas.openxmlformats.org/officeDocument/2006/relationships/hyperlink" Target="http://www.vub.sk" TargetMode="External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D2A4C4-FC2C-E74F-ACD0-A688A9EA7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409</Words>
  <Characters>2735</Characters>
  <Application>Microsoft Office Word</Application>
  <DocSecurity>0</DocSecurity>
  <Lines>105</Lines>
  <Paragraphs>34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VUB a.s.</Company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Rímešová Petra</dc:creator>
  <cp:keywords/>
  <dc:description/>
  <cp:lastModifiedBy>Martin Turcan</cp:lastModifiedBy>
  <cp:revision>5</cp:revision>
  <dcterms:created xsi:type="dcterms:W3CDTF">2018-04-11T07:43:00Z</dcterms:created>
  <dcterms:modified xsi:type="dcterms:W3CDTF">2018-04-18T15:30:00Z</dcterms:modified>
</cp:coreProperties>
</file>